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AA8623" w14:textId="16E104B2" w:rsidR="00ED6E2F" w:rsidRDefault="00ED6E2F" w:rsidP="00ED6E2F"/>
    <w:p w14:paraId="07E8E906" w14:textId="309C2562" w:rsidR="00ED6E2F" w:rsidRDefault="009020E4" w:rsidP="00ED6E2F">
      <w:r>
        <w:rPr>
          <w:noProof/>
        </w:rPr>
        <mc:AlternateContent>
          <mc:Choice Requires="wps">
            <w:drawing>
              <wp:anchor distT="0" distB="0" distL="114300" distR="114300" simplePos="0" relativeHeight="251656192" behindDoc="0" locked="0" layoutInCell="1" allowOverlap="1" wp14:anchorId="4FAA1A79" wp14:editId="23DCDC6D">
                <wp:simplePos x="0" y="0"/>
                <wp:positionH relativeFrom="column">
                  <wp:posOffset>4108636</wp:posOffset>
                </wp:positionH>
                <wp:positionV relativeFrom="paragraph">
                  <wp:posOffset>138637</wp:posOffset>
                </wp:positionV>
                <wp:extent cx="2197539" cy="1307465"/>
                <wp:effectExtent l="361950" t="247650" r="184150" b="445135"/>
                <wp:wrapNone/>
                <wp:docPr id="1827068848" name="Rechteck 1827068848"/>
                <wp:cNvGraphicFramePr/>
                <a:graphic xmlns:a="http://schemas.openxmlformats.org/drawingml/2006/main">
                  <a:graphicData uri="http://schemas.microsoft.com/office/word/2010/wordprocessingShape">
                    <wps:wsp>
                      <wps:cNvSpPr/>
                      <wps:spPr>
                        <a:xfrm rot="21158069">
                          <a:off x="0" y="0"/>
                          <a:ext cx="2197539" cy="1307465"/>
                        </a:xfrm>
                        <a:prstGeom prst="rect">
                          <a:avLst/>
                        </a:prstGeom>
                        <a:solidFill>
                          <a:schemeClr val="accent2">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7FA803E6" w14:textId="13C22743" w:rsidR="00ED6E2F" w:rsidRDefault="00D82E6A" w:rsidP="004C115E">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8E4094">
                              <w:rPr>
                                <w:rFonts w:cs="Arial"/>
                                <w:b/>
                                <w:bCs w:val="0"/>
                                <w:color w:val="595959" w:themeColor="text1" w:themeTint="A6"/>
                                <w:sz w:val="16"/>
                                <w:szCs w:val="16"/>
                              </w:rPr>
                              <w:t xml:space="preserve"> F</w:t>
                            </w:r>
                            <w:r w:rsidR="00C76E1D">
                              <w:rPr>
                                <w:rFonts w:cs="Arial"/>
                                <w:b/>
                                <w:bCs w:val="0"/>
                                <w:color w:val="595959" w:themeColor="text1" w:themeTint="A6"/>
                                <w:sz w:val="16"/>
                                <w:szCs w:val="16"/>
                              </w:rPr>
                              <w:t>8</w:t>
                            </w:r>
                            <w:r w:rsidR="002C0390" w:rsidRPr="009020E4">
                              <w:rPr>
                                <w:rFonts w:cs="Arial"/>
                                <w:b/>
                                <w:bCs w:val="0"/>
                                <w:color w:val="595959" w:themeColor="text1" w:themeTint="A6"/>
                                <w:sz w:val="16"/>
                                <w:szCs w:val="16"/>
                              </w:rPr>
                              <w:t>:</w:t>
                            </w:r>
                            <w:r w:rsidR="002C0390"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C76E1D">
                              <w:rPr>
                                <w:rFonts w:cs="Arial"/>
                                <w:color w:val="595959" w:themeColor="text1" w:themeTint="A6"/>
                                <w:sz w:val="16"/>
                                <w:szCs w:val="16"/>
                              </w:rPr>
                              <w:t xml:space="preserve">Bewehrung </w:t>
                            </w:r>
                            <w:proofErr w:type="spellStart"/>
                            <w:r w:rsidR="00C76E1D">
                              <w:rPr>
                                <w:rFonts w:cs="Arial"/>
                                <w:color w:val="595959" w:themeColor="text1" w:themeTint="A6"/>
                                <w:sz w:val="16"/>
                                <w:szCs w:val="16"/>
                              </w:rPr>
                              <w:t>verstehen+lesen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A1A79" id="Rechteck 1827068848" o:spid="_x0000_s1026" style="position:absolute;left:0;text-align:left;margin-left:323.5pt;margin-top:10.9pt;width:173.05pt;height:102.95pt;rotation:-482707fd;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" fillcolor="#fbe4d5 [661]" stroked="f" strokeweight="1pt">
                <v:shadow on="t" color="black" opacity="32112f" origin=".5,-.5" offset="-2.39753mm,2.66272mm"/>
                <v:textbo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7FA803E6" w14:textId="13C22743" w:rsidR="00ED6E2F" w:rsidRDefault="00D82E6A" w:rsidP="004C115E">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8E4094">
                        <w:rPr>
                          <w:rFonts w:cs="Arial"/>
                          <w:b/>
                          <w:bCs w:val="0"/>
                          <w:color w:val="595959" w:themeColor="text1" w:themeTint="A6"/>
                          <w:sz w:val="16"/>
                          <w:szCs w:val="16"/>
                        </w:rPr>
                        <w:t xml:space="preserve"> F</w:t>
                      </w:r>
                      <w:r w:rsidR="00C76E1D">
                        <w:rPr>
                          <w:rFonts w:cs="Arial"/>
                          <w:b/>
                          <w:bCs w:val="0"/>
                          <w:color w:val="595959" w:themeColor="text1" w:themeTint="A6"/>
                          <w:sz w:val="16"/>
                          <w:szCs w:val="16"/>
                        </w:rPr>
                        <w:t>8</w:t>
                      </w:r>
                      <w:r w:rsidR="002C0390" w:rsidRPr="009020E4">
                        <w:rPr>
                          <w:rFonts w:cs="Arial"/>
                          <w:b/>
                          <w:bCs w:val="0"/>
                          <w:color w:val="595959" w:themeColor="text1" w:themeTint="A6"/>
                          <w:sz w:val="16"/>
                          <w:szCs w:val="16"/>
                        </w:rPr>
                        <w:t>:</w:t>
                      </w:r>
                      <w:r w:rsidR="002C0390"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C76E1D">
                        <w:rPr>
                          <w:rFonts w:cs="Arial"/>
                          <w:color w:val="595959" w:themeColor="text1" w:themeTint="A6"/>
                          <w:sz w:val="16"/>
                          <w:szCs w:val="16"/>
                        </w:rPr>
                        <w:t xml:space="preserve">Bewehrung </w:t>
                      </w:r>
                      <w:proofErr w:type="spellStart"/>
                      <w:r w:rsidR="00C76E1D">
                        <w:rPr>
                          <w:rFonts w:cs="Arial"/>
                          <w:color w:val="595959" w:themeColor="text1" w:themeTint="A6"/>
                          <w:sz w:val="16"/>
                          <w:szCs w:val="16"/>
                        </w:rPr>
                        <w:t>verstehen+lesen</w:t>
                      </w:r>
                      <w:proofErr w:type="spellEnd"/>
                    </w:p>
                  </w:txbxContent>
                </v:textbox>
              </v:rect>
            </w:pict>
          </mc:Fallback>
        </mc:AlternateContent>
      </w:r>
      <w:r w:rsidR="00ED6E2F">
        <w:rPr>
          <w:noProof/>
        </w:rPr>
        <mc:AlternateContent>
          <mc:Choice Requires="wps">
            <w:drawing>
              <wp:anchor distT="0" distB="0" distL="114300" distR="114300" simplePos="0" relativeHeight="251657216" behindDoc="0" locked="0" layoutInCell="1" allowOverlap="1" wp14:anchorId="398BBA39" wp14:editId="793BC6B9">
                <wp:simplePos x="0" y="0"/>
                <wp:positionH relativeFrom="column">
                  <wp:posOffset>2092061</wp:posOffset>
                </wp:positionH>
                <wp:positionV relativeFrom="paragraph">
                  <wp:posOffset>170180</wp:posOffset>
                </wp:positionV>
                <wp:extent cx="1907540" cy="1419225"/>
                <wp:effectExtent l="381000" t="228600" r="207010" b="428625"/>
                <wp:wrapNone/>
                <wp:docPr id="549754022" name="Rechteck 549754022"/>
                <wp:cNvGraphicFramePr/>
                <a:graphic xmlns:a="http://schemas.openxmlformats.org/drawingml/2006/main">
                  <a:graphicData uri="http://schemas.microsoft.com/office/word/2010/wordprocessingShape">
                    <wps:wsp>
                      <wps:cNvSpPr/>
                      <wps:spPr>
                        <a:xfrm rot="21158069">
                          <a:off x="0" y="0"/>
                          <a:ext cx="1907540" cy="1419225"/>
                        </a:xfrm>
                        <a:prstGeom prst="rect">
                          <a:avLst/>
                        </a:prstGeom>
                        <a:solidFill>
                          <a:schemeClr val="accent2">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DFF80A4" w14:textId="65D06F35" w:rsidR="007274CF" w:rsidRPr="009020E4" w:rsidRDefault="00E41390" w:rsidP="00ED6E2F">
                            <w:pPr>
                              <w:spacing w:line="240" w:lineRule="auto"/>
                              <w:jc w:val="center"/>
                              <w:rPr>
                                <w:rFonts w:cs="Arial"/>
                                <w:b/>
                                <w:color w:val="000000" w:themeColor="text1"/>
                                <w:sz w:val="40"/>
                                <w:szCs w:val="40"/>
                              </w:rPr>
                            </w:pPr>
                            <w:r w:rsidRPr="009020E4">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Pr="009020E4">
                              <w:rPr>
                                <w:rFonts w:cs="Arial"/>
                                <w:b/>
                                <w:color w:val="000000" w:themeColor="text1"/>
                                <w:sz w:val="40"/>
                                <w:szCs w:val="40"/>
                              </w:rPr>
                              <w:t>:</w:t>
                            </w:r>
                          </w:p>
                          <w:p w14:paraId="17AD0016" w14:textId="4830095A" w:rsidR="00900CBF" w:rsidRDefault="00745BC0" w:rsidP="00745BC0">
                            <w:pPr>
                              <w:spacing w:line="240" w:lineRule="auto"/>
                              <w:jc w:val="center"/>
                              <w:rPr>
                                <w:rFonts w:cs="Arial"/>
                                <w:bCs w:val="0"/>
                                <w:color w:val="595959" w:themeColor="text1" w:themeTint="A6"/>
                                <w:sz w:val="18"/>
                                <w:szCs w:val="18"/>
                              </w:rPr>
                            </w:pPr>
                            <w:r>
                              <w:rPr>
                                <w:rFonts w:cs="Arial"/>
                                <w:bCs w:val="0"/>
                                <w:color w:val="595959" w:themeColor="text1" w:themeTint="A6"/>
                                <w:sz w:val="18"/>
                                <w:szCs w:val="18"/>
                              </w:rPr>
                              <w:t>Fachbereich</w:t>
                            </w:r>
                            <w:r w:rsidR="00060C2D">
                              <w:rPr>
                                <w:rFonts w:cs="Arial"/>
                                <w:bCs w:val="0"/>
                                <w:color w:val="595959" w:themeColor="text1" w:themeTint="A6"/>
                                <w:sz w:val="18"/>
                                <w:szCs w:val="18"/>
                              </w:rPr>
                              <w:t xml:space="preserve"> </w:t>
                            </w:r>
                            <w:r w:rsidR="00801182">
                              <w:rPr>
                                <w:rFonts w:cs="Arial"/>
                                <w:bCs w:val="0"/>
                                <w:color w:val="595959" w:themeColor="text1" w:themeTint="A6"/>
                                <w:sz w:val="18"/>
                                <w:szCs w:val="18"/>
                              </w:rPr>
                              <w:t>Hochbau</w:t>
                            </w:r>
                          </w:p>
                          <w:p w14:paraId="6C05493F" w14:textId="6D29D8E9" w:rsidR="00745BC0" w:rsidRPr="00745BC0" w:rsidRDefault="00745BC0" w:rsidP="00745BC0">
                            <w:pPr>
                              <w:spacing w:line="240" w:lineRule="auto"/>
                              <w:jc w:val="center"/>
                              <w:rPr>
                                <w:rFonts w:cs="Arial"/>
                                <w:bCs w:val="0"/>
                                <w:color w:val="595959" w:themeColor="text1" w:themeTint="A6"/>
                                <w:sz w:val="18"/>
                                <w:szCs w:val="18"/>
                              </w:rPr>
                            </w:pPr>
                            <w:r>
                              <w:rPr>
                                <w:rFonts w:cs="Arial"/>
                                <w:bCs w:val="0"/>
                                <w:color w:val="595959" w:themeColor="text1" w:themeTint="A6"/>
                                <w:sz w:val="18"/>
                                <w:szCs w:val="18"/>
                              </w:rPr>
                              <w:t>Konstruktion / Zeichnen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8BBA39" id="Rechteck 549754022" o:spid="_x0000_s1027" style="position:absolute;left:0;text-align:left;margin-left:164.75pt;margin-top:13.4pt;width:150.2pt;height:111.75pt;rotation:-482707fd;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" fillcolor="#fbe4d5 [661]" stroked="f" strokeweight="1pt">
                <v:shadow on="t" color="black" opacity="32112f" origin=".5,-.5" offset="-2.39753mm,2.66272mm"/>
                <v:textbox>
                  <w:txbxContent>
                    <w:p w14:paraId="3DFF80A4" w14:textId="65D06F35" w:rsidR="007274CF" w:rsidRPr="009020E4" w:rsidRDefault="00E41390" w:rsidP="00ED6E2F">
                      <w:pPr>
                        <w:spacing w:line="240" w:lineRule="auto"/>
                        <w:jc w:val="center"/>
                        <w:rPr>
                          <w:rFonts w:cs="Arial"/>
                          <w:b/>
                          <w:color w:val="000000" w:themeColor="text1"/>
                          <w:sz w:val="40"/>
                          <w:szCs w:val="40"/>
                        </w:rPr>
                      </w:pPr>
                      <w:r w:rsidRPr="009020E4">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Pr="009020E4">
                        <w:rPr>
                          <w:rFonts w:cs="Arial"/>
                          <w:b/>
                          <w:color w:val="000000" w:themeColor="text1"/>
                          <w:sz w:val="40"/>
                          <w:szCs w:val="40"/>
                        </w:rPr>
                        <w:t>:</w:t>
                      </w:r>
                    </w:p>
                    <w:p w14:paraId="17AD0016" w14:textId="4830095A" w:rsidR="00900CBF" w:rsidRDefault="00745BC0" w:rsidP="00745BC0">
                      <w:pPr>
                        <w:spacing w:line="240" w:lineRule="auto"/>
                        <w:jc w:val="center"/>
                        <w:rPr>
                          <w:rFonts w:cs="Arial"/>
                          <w:bCs w:val="0"/>
                          <w:color w:val="595959" w:themeColor="text1" w:themeTint="A6"/>
                          <w:sz w:val="18"/>
                          <w:szCs w:val="18"/>
                        </w:rPr>
                      </w:pPr>
                      <w:r>
                        <w:rPr>
                          <w:rFonts w:cs="Arial"/>
                          <w:bCs w:val="0"/>
                          <w:color w:val="595959" w:themeColor="text1" w:themeTint="A6"/>
                          <w:sz w:val="18"/>
                          <w:szCs w:val="18"/>
                        </w:rPr>
                        <w:t>Fachbereich</w:t>
                      </w:r>
                      <w:r w:rsidR="00060C2D">
                        <w:rPr>
                          <w:rFonts w:cs="Arial"/>
                          <w:bCs w:val="0"/>
                          <w:color w:val="595959" w:themeColor="text1" w:themeTint="A6"/>
                          <w:sz w:val="18"/>
                          <w:szCs w:val="18"/>
                        </w:rPr>
                        <w:t xml:space="preserve"> </w:t>
                      </w:r>
                      <w:r w:rsidR="00801182">
                        <w:rPr>
                          <w:rFonts w:cs="Arial"/>
                          <w:bCs w:val="0"/>
                          <w:color w:val="595959" w:themeColor="text1" w:themeTint="A6"/>
                          <w:sz w:val="18"/>
                          <w:szCs w:val="18"/>
                        </w:rPr>
                        <w:t>Hochbau</w:t>
                      </w:r>
                    </w:p>
                    <w:p w14:paraId="6C05493F" w14:textId="6D29D8E9" w:rsidR="00745BC0" w:rsidRPr="00745BC0" w:rsidRDefault="00745BC0" w:rsidP="00745BC0">
                      <w:pPr>
                        <w:spacing w:line="240" w:lineRule="auto"/>
                        <w:jc w:val="center"/>
                        <w:rPr>
                          <w:rFonts w:cs="Arial"/>
                          <w:bCs w:val="0"/>
                          <w:color w:val="595959" w:themeColor="text1" w:themeTint="A6"/>
                          <w:sz w:val="18"/>
                          <w:szCs w:val="18"/>
                        </w:rPr>
                      </w:pPr>
                      <w:r>
                        <w:rPr>
                          <w:rFonts w:cs="Arial"/>
                          <w:bCs w:val="0"/>
                          <w:color w:val="595959" w:themeColor="text1" w:themeTint="A6"/>
                          <w:sz w:val="18"/>
                          <w:szCs w:val="18"/>
                        </w:rPr>
                        <w:t>Konstruktion / Zeichnen</w:t>
                      </w:r>
                    </w:p>
                  </w:txbxContent>
                </v:textbox>
              </v:rect>
            </w:pict>
          </mc:Fallback>
        </mc:AlternateContent>
      </w:r>
    </w:p>
    <w:p w14:paraId="0D404BD9" w14:textId="5ED1A2AE" w:rsidR="00ED6E2F" w:rsidRDefault="001C76A6" w:rsidP="00ED6E2F">
      <w:r>
        <w:rPr>
          <w:noProof/>
        </w:rPr>
        <mc:AlternateContent>
          <mc:Choice Requires="wps">
            <w:drawing>
              <wp:anchor distT="0" distB="0" distL="114300" distR="114300" simplePos="0" relativeHeight="251655168" behindDoc="0" locked="0" layoutInCell="1" allowOverlap="1" wp14:anchorId="39E62021" wp14:editId="655588D2">
                <wp:simplePos x="0" y="0"/>
                <wp:positionH relativeFrom="column">
                  <wp:posOffset>61925</wp:posOffset>
                </wp:positionH>
                <wp:positionV relativeFrom="paragraph">
                  <wp:posOffset>154679</wp:posOffset>
                </wp:positionV>
                <wp:extent cx="1907540" cy="1011555"/>
                <wp:effectExtent l="342900" t="228600" r="168910" b="417195"/>
                <wp:wrapNone/>
                <wp:docPr id="1" name="Rechteck 1"/>
                <wp:cNvGraphicFramePr/>
                <a:graphic xmlns:a="http://schemas.openxmlformats.org/drawingml/2006/main">
                  <a:graphicData uri="http://schemas.microsoft.com/office/word/2010/wordprocessingShape">
                    <wps:wsp>
                      <wps:cNvSpPr/>
                      <wps:spPr>
                        <a:xfrm rot="21158069">
                          <a:off x="0" y="0"/>
                          <a:ext cx="1907540" cy="1011555"/>
                        </a:xfrm>
                        <a:prstGeom prst="rect">
                          <a:avLst/>
                        </a:prstGeom>
                        <a:solidFill>
                          <a:schemeClr val="accent2">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3C8E8B5" w14:textId="195A5434" w:rsidR="00ED6E2F" w:rsidRDefault="00705C62" w:rsidP="00ED6E2F">
                            <w:pPr>
                              <w:pStyle w:val="TitelMitte"/>
                              <w:rPr>
                                <w:b/>
                                <w:bCs w:val="0"/>
                                <w:sz w:val="52"/>
                                <w:szCs w:val="52"/>
                              </w:rPr>
                            </w:pPr>
                            <w:r w:rsidRPr="004049CA">
                              <w:rPr>
                                <w:b/>
                                <w:bCs w:val="0"/>
                                <w:sz w:val="52"/>
                                <w:szCs w:val="52"/>
                              </w:rPr>
                              <w:t>Auftrag</w:t>
                            </w:r>
                            <w:r w:rsidR="009B66C1">
                              <w:rPr>
                                <w:b/>
                                <w:bCs w:val="0"/>
                                <w:sz w:val="52"/>
                                <w:szCs w:val="52"/>
                              </w:rPr>
                              <w:t xml:space="preserve"> </w:t>
                            </w:r>
                            <w:r w:rsidR="00745BC0">
                              <w:rPr>
                                <w:b/>
                                <w:bCs w:val="0"/>
                                <w:sz w:val="52"/>
                                <w:szCs w:val="52"/>
                              </w:rPr>
                              <w:t>F</w:t>
                            </w:r>
                            <w:r w:rsidR="009A775C">
                              <w:rPr>
                                <w:b/>
                                <w:bCs w:val="0"/>
                                <w:sz w:val="52"/>
                                <w:szCs w:val="52"/>
                              </w:rPr>
                              <w:t>8</w:t>
                            </w:r>
                          </w:p>
                          <w:p w14:paraId="12AFD5E1" w14:textId="0C32060A" w:rsidR="004049CA" w:rsidRPr="00D82E6A" w:rsidRDefault="009B66C1" w:rsidP="00D82E6A">
                            <w:pPr>
                              <w:jc w:val="center"/>
                              <w:rPr>
                                <w:b/>
                                <w:bCs w:val="0"/>
                                <w:color w:val="FFC000"/>
                                <w:sz w:val="40"/>
                                <w:szCs w:val="40"/>
                              </w:rPr>
                            </w:pPr>
                            <w:r w:rsidRPr="009B66C1">
                              <w:rPr>
                                <w:b/>
                                <w:bCs w:val="0"/>
                                <w:color w:val="FFC000"/>
                                <w:sz w:val="40"/>
                                <w:szCs w:val="40"/>
                              </w:rPr>
                              <w:t>(optional)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62021" id="Rechteck 1" o:spid="_x0000_s1028" style="position:absolute;left:0;text-align:left;margin-left:4.9pt;margin-top:12.2pt;width:150.2pt;height:79.65pt;rotation:-482707fd;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" fillcolor="#fbe4d5 [661]" stroked="f" strokeweight="1pt">
                <v:shadow on="t" color="black" opacity="32112f" origin=".5,-.5" offset="-2.39753mm,2.66272mm"/>
                <v:textbox>
                  <w:txbxContent>
                    <w:p w14:paraId="23C8E8B5" w14:textId="195A5434" w:rsidR="00ED6E2F" w:rsidRDefault="00705C62" w:rsidP="00ED6E2F">
                      <w:pPr>
                        <w:pStyle w:val="TitelMitte"/>
                        <w:rPr>
                          <w:b/>
                          <w:bCs w:val="0"/>
                          <w:sz w:val="52"/>
                          <w:szCs w:val="52"/>
                        </w:rPr>
                      </w:pPr>
                      <w:r w:rsidRPr="004049CA">
                        <w:rPr>
                          <w:b/>
                          <w:bCs w:val="0"/>
                          <w:sz w:val="52"/>
                          <w:szCs w:val="52"/>
                        </w:rPr>
                        <w:t>Auftrag</w:t>
                      </w:r>
                      <w:r w:rsidR="009B66C1">
                        <w:rPr>
                          <w:b/>
                          <w:bCs w:val="0"/>
                          <w:sz w:val="52"/>
                          <w:szCs w:val="52"/>
                        </w:rPr>
                        <w:t xml:space="preserve"> </w:t>
                      </w:r>
                      <w:r w:rsidR="00745BC0">
                        <w:rPr>
                          <w:b/>
                          <w:bCs w:val="0"/>
                          <w:sz w:val="52"/>
                          <w:szCs w:val="52"/>
                        </w:rPr>
                        <w:t>F</w:t>
                      </w:r>
                      <w:r w:rsidR="009A775C">
                        <w:rPr>
                          <w:b/>
                          <w:bCs w:val="0"/>
                          <w:sz w:val="52"/>
                          <w:szCs w:val="52"/>
                        </w:rPr>
                        <w:t>8</w:t>
                      </w:r>
                    </w:p>
                    <w:p w14:paraId="12AFD5E1" w14:textId="0C32060A" w:rsidR="004049CA" w:rsidRPr="00D82E6A" w:rsidRDefault="009B66C1" w:rsidP="00D82E6A">
                      <w:pPr>
                        <w:jc w:val="center"/>
                        <w:rPr>
                          <w:b/>
                          <w:bCs w:val="0"/>
                          <w:color w:val="FFC000"/>
                          <w:sz w:val="40"/>
                          <w:szCs w:val="40"/>
                        </w:rPr>
                      </w:pPr>
                      <w:r w:rsidRPr="009B66C1">
                        <w:rPr>
                          <w:b/>
                          <w:bCs w:val="0"/>
                          <w:color w:val="FFC000"/>
                          <w:sz w:val="40"/>
                          <w:szCs w:val="40"/>
                        </w:rPr>
                        <w:t>(optional)</w:t>
                      </w:r>
                    </w:p>
                  </w:txbxContent>
                </v:textbox>
              </v:rect>
            </w:pict>
          </mc:Fallback>
        </mc:AlternateContent>
      </w:r>
    </w:p>
    <w:p w14:paraId="76AA6DF0" w14:textId="35DC4862" w:rsidR="00ED6E2F" w:rsidRDefault="00ED6E2F" w:rsidP="00ED6E2F"/>
    <w:p w14:paraId="0348938A" w14:textId="3FD73115" w:rsidR="00ED6E2F" w:rsidRDefault="00ED6E2F" w:rsidP="00ED6E2F"/>
    <w:p w14:paraId="1250D8A5" w14:textId="77777777" w:rsidR="00ED6E2F" w:rsidRDefault="00ED6E2F" w:rsidP="00ED6E2F"/>
    <w:p w14:paraId="4293FEAC" w14:textId="77777777" w:rsidR="00ED6E2F" w:rsidRDefault="00ED6E2F" w:rsidP="00ED6E2F"/>
    <w:p w14:paraId="429DD6F7" w14:textId="788FF7C7" w:rsidR="00ED6E2F" w:rsidRDefault="00ED6E2F" w:rsidP="00ED6E2F"/>
    <w:p w14:paraId="3C4C8A56" w14:textId="77777777" w:rsidR="00ED6E2F" w:rsidRDefault="00ED6E2F" w:rsidP="00ED6E2F"/>
    <w:p w14:paraId="5F63DF74" w14:textId="77777777" w:rsidR="00ED6E2F" w:rsidRDefault="00ED6E2F" w:rsidP="00ED6E2F"/>
    <w:p w14:paraId="158059A8" w14:textId="5A8F8AA7" w:rsidR="00ED6E2F" w:rsidRDefault="00ED6E2F" w:rsidP="00ED6E2F"/>
    <w:tbl>
      <w:tblPr>
        <w:tblStyle w:val="Tabellenraster"/>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3216"/>
        <w:gridCol w:w="1745"/>
      </w:tblGrid>
      <w:tr w:rsidR="00ED6E2F" w:rsidRPr="00EC6FBC" w14:paraId="63ED15D9" w14:textId="77777777" w:rsidTr="00C32378">
        <w:trPr>
          <w:trHeight w:val="1010"/>
        </w:trPr>
        <w:tc>
          <w:tcPr>
            <w:tcW w:w="4962" w:type="dxa"/>
            <w:shd w:val="clear" w:color="auto" w:fill="auto"/>
            <w:vAlign w:val="bottom"/>
          </w:tcPr>
          <w:p w14:paraId="77FC46D0" w14:textId="7D5B55A9" w:rsidR="00ED6E2F" w:rsidRPr="00E41390" w:rsidRDefault="00ED6E2F" w:rsidP="00A20389">
            <w:pPr>
              <w:pStyle w:val="Titel-Standard"/>
              <w:spacing w:line="240" w:lineRule="auto"/>
              <w:jc w:val="left"/>
              <w:rPr>
                <w:sz w:val="52"/>
                <w:szCs w:val="52"/>
              </w:rPr>
            </w:pPr>
            <w:r w:rsidRPr="00E41390">
              <w:rPr>
                <w:b/>
                <w:bCs w:val="0"/>
                <w:sz w:val="52"/>
                <w:szCs w:val="52"/>
              </w:rPr>
              <w:t xml:space="preserve">Modul </w:t>
            </w:r>
            <w:r w:rsidR="004C115E">
              <w:rPr>
                <w:b/>
                <w:bCs w:val="0"/>
                <w:sz w:val="52"/>
                <w:szCs w:val="52"/>
              </w:rPr>
              <w:t>F</w:t>
            </w:r>
            <w:r w:rsidR="00E41390" w:rsidRPr="00E41390">
              <w:rPr>
                <w:sz w:val="52"/>
                <w:szCs w:val="52"/>
              </w:rPr>
              <w:t xml:space="preserve"> </w:t>
            </w:r>
            <w:r w:rsidR="00E41390" w:rsidRPr="00E41390">
              <w:rPr>
                <w:i/>
                <w:iCs/>
                <w:sz w:val="52"/>
                <w:szCs w:val="52"/>
              </w:rPr>
              <w:t>(optional)</w:t>
            </w:r>
          </w:p>
        </w:tc>
        <w:tc>
          <w:tcPr>
            <w:tcW w:w="3216" w:type="dxa"/>
            <w:vAlign w:val="bottom"/>
          </w:tcPr>
          <w:p w14:paraId="24359007" w14:textId="05EFA172" w:rsidR="00ED6E2F" w:rsidRPr="00060C2D" w:rsidRDefault="00060C2D" w:rsidP="00A20389">
            <w:pPr>
              <w:spacing w:line="240" w:lineRule="auto"/>
              <w:jc w:val="center"/>
              <w:rPr>
                <w:sz w:val="52"/>
                <w:szCs w:val="52"/>
              </w:rPr>
            </w:pPr>
            <w:r w:rsidRPr="00060C2D">
              <w:rPr>
                <w:sz w:val="52"/>
                <w:szCs w:val="52"/>
              </w:rPr>
              <w:t>Lernende</w:t>
            </w:r>
          </w:p>
        </w:tc>
        <w:tc>
          <w:tcPr>
            <w:tcW w:w="1745" w:type="dxa"/>
            <w:vAlign w:val="bottom"/>
          </w:tcPr>
          <w:p w14:paraId="35E316C3" w14:textId="77777777" w:rsidR="00ED6E2F" w:rsidRPr="00C32378" w:rsidRDefault="00ED6E2F" w:rsidP="00A20389">
            <w:pPr>
              <w:pStyle w:val="FettStandard"/>
              <w:spacing w:line="240" w:lineRule="auto"/>
              <w:jc w:val="right"/>
              <w:rPr>
                <w:b/>
                <w:bCs w:val="0"/>
                <w:sz w:val="52"/>
                <w:szCs w:val="52"/>
                <w:lang w:val="it-IT"/>
              </w:rPr>
            </w:pPr>
            <w:r w:rsidRPr="00C32378">
              <w:rPr>
                <w:b/>
                <w:bCs w:val="0"/>
                <w:sz w:val="52"/>
                <w:szCs w:val="52"/>
                <w:lang w:val="it-IT"/>
              </w:rPr>
              <w:t>üK01</w:t>
            </w:r>
          </w:p>
        </w:tc>
      </w:tr>
    </w:tbl>
    <w:p w14:paraId="196C0BF6" w14:textId="04501AF2" w:rsidR="00ED6E2F" w:rsidRPr="00A77A57" w:rsidRDefault="00ED6E2F" w:rsidP="00ED6E2F">
      <w:pPr>
        <w:rPr>
          <w:lang w:val="it-IT"/>
        </w:rPr>
      </w:pPr>
    </w:p>
    <w:p w14:paraId="1CAEFB37" w14:textId="1678782D" w:rsidR="00ED6E2F" w:rsidRDefault="0090254E" w:rsidP="00ED6E2F">
      <w:r w:rsidRPr="0090254E">
        <w:rPr>
          <w:noProof/>
        </w:rPr>
        <w:drawing>
          <wp:inline distT="0" distB="0" distL="0" distR="0" wp14:anchorId="439BFDCF" wp14:editId="005B17B2">
            <wp:extent cx="2926080" cy="1677620"/>
            <wp:effectExtent l="0" t="0" r="7620" b="0"/>
            <wp:docPr id="13279106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910670" name="Grafik 1"/>
                    <pic:cNvPicPr/>
                  </pic:nvPicPr>
                  <pic:blipFill>
                    <a:blip r:embed="rId11">
                      <a:extLst>
                        <a:ext uri="{28A0092B-C50C-407E-A947-70E740481C1C}">
                          <a14:useLocalDpi xmlns:a14="http://schemas.microsoft.com/office/drawing/2010/main" val="0"/>
                        </a:ext>
                      </a:extLst>
                    </a:blip>
                    <a:stretch>
                      <a:fillRect/>
                    </a:stretch>
                  </pic:blipFill>
                  <pic:spPr>
                    <a:xfrm>
                      <a:off x="0" y="0"/>
                      <a:ext cx="2967838" cy="1701561"/>
                    </a:xfrm>
                    <a:prstGeom prst="rect">
                      <a:avLst/>
                    </a:prstGeom>
                    <a:solidFill>
                      <a:schemeClr val="bg1"/>
                    </a:solidFill>
                  </pic:spPr>
                </pic:pic>
              </a:graphicData>
            </a:graphic>
          </wp:inline>
        </w:drawing>
      </w:r>
      <w:r w:rsidR="004C115E">
        <w:t xml:space="preserve"> </w:t>
      </w:r>
      <w:r w:rsidR="004C115E" w:rsidRPr="0090254E">
        <w:rPr>
          <w:noProof/>
        </w:rPr>
        <w:drawing>
          <wp:inline distT="0" distB="0" distL="0" distR="0" wp14:anchorId="26A70C13" wp14:editId="0C52227C">
            <wp:extent cx="3243183" cy="1668145"/>
            <wp:effectExtent l="0" t="0" r="0" b="8255"/>
            <wp:docPr id="156481267" name="Grafik 1" descr="Ein Bild, das Büroausstattung, Handschrift, Schreibwaren, Bürobedar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81267" name="Grafik 1" descr="Ein Bild, das Büroausstattung, Handschrift, Schreibwaren, Bürobedarf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3271120" cy="1682515"/>
                    </a:xfrm>
                    <a:prstGeom prst="rect">
                      <a:avLst/>
                    </a:prstGeom>
                    <a:solidFill>
                      <a:schemeClr val="bg1"/>
                    </a:solidFill>
                  </pic:spPr>
                </pic:pic>
              </a:graphicData>
            </a:graphic>
          </wp:inline>
        </w:drawing>
      </w:r>
    </w:p>
    <w:p w14:paraId="57A291C5" w14:textId="22278839" w:rsidR="00DC52AC" w:rsidRDefault="00DC52AC" w:rsidP="00F9142F">
      <w:pPr>
        <w:keepNext/>
        <w:spacing w:line="288" w:lineRule="auto"/>
      </w:pPr>
      <w:bookmarkStart w:id="0" w:name="_Toc159410588"/>
      <w:r>
        <w:t>Abbildung:</w:t>
      </w:r>
      <w:r w:rsidR="00EE3BB9">
        <w:t xml:space="preserve"> </w:t>
      </w:r>
      <w:hyperlink r:id="rId13" w:history="1">
        <w:bookmarkEnd w:id="0"/>
        <w:r w:rsidR="003E38FE">
          <w:rPr>
            <w:rStyle w:val="Hyperlink"/>
          </w:rPr>
          <w:t>Internet</w:t>
        </w:r>
      </w:hyperlink>
    </w:p>
    <w:p w14:paraId="54F50588" w14:textId="77777777" w:rsidR="00F9142F" w:rsidRPr="00F9142F" w:rsidRDefault="00F9142F" w:rsidP="00DB1C2A"/>
    <w:p w14:paraId="49F75A5D" w14:textId="77777777" w:rsidR="00060C2D" w:rsidRDefault="00060C2D" w:rsidP="00DB1C2A">
      <w:bookmarkStart w:id="1" w:name="_Hlk167957318"/>
      <w:r>
        <w:t>Liebe/-r Lernende</w:t>
      </w:r>
    </w:p>
    <w:p w14:paraId="31527209" w14:textId="77777777" w:rsidR="00060C2D" w:rsidRDefault="00060C2D" w:rsidP="00DB1C2A">
      <w:r>
        <w:t>Herzlich willkommen in dieser Übung zum Thema «Konstruktion / Zeichnen» im Fachgebiet Allgemein. Mit dieser Übung erhalten Sie die Möglichkeit, dass vorgängig vermittelte Basiswissen praktisch umzusetzen.</w:t>
      </w:r>
    </w:p>
    <w:p w14:paraId="138817EA" w14:textId="77777777" w:rsidR="00060C2D" w:rsidRDefault="00060C2D" w:rsidP="00DB1C2A"/>
    <w:p w14:paraId="4BCEFE16" w14:textId="1DADEEFA" w:rsidR="00995213" w:rsidRPr="00CF5232" w:rsidRDefault="00995213" w:rsidP="00DB1C2A">
      <w:pPr>
        <w:rPr>
          <w:b/>
          <w:bCs w:val="0"/>
          <w:sz w:val="24"/>
          <w:szCs w:val="24"/>
        </w:rPr>
      </w:pPr>
      <w:bookmarkStart w:id="2" w:name="_Hlk167957239"/>
      <w:bookmarkEnd w:id="1"/>
      <w:r>
        <w:rPr>
          <w:b/>
          <w:bCs w:val="0"/>
          <w:sz w:val="24"/>
          <w:szCs w:val="24"/>
        </w:rPr>
        <w:t>Handlungssituation</w:t>
      </w:r>
      <w:r w:rsidR="0071506B">
        <w:rPr>
          <w:b/>
          <w:bCs w:val="0"/>
          <w:sz w:val="24"/>
          <w:szCs w:val="24"/>
        </w:rPr>
        <w:t xml:space="preserve"> / Auftrag</w:t>
      </w:r>
      <w:r w:rsidR="00794EBF">
        <w:rPr>
          <w:b/>
          <w:bCs w:val="0"/>
          <w:sz w:val="24"/>
          <w:szCs w:val="24"/>
        </w:rPr>
        <w:t xml:space="preserve"> – Fachsprache </w:t>
      </w:r>
      <w:r w:rsidR="00060C2D">
        <w:rPr>
          <w:b/>
          <w:bCs w:val="0"/>
          <w:sz w:val="24"/>
          <w:szCs w:val="24"/>
        </w:rPr>
        <w:t>im</w:t>
      </w:r>
      <w:r w:rsidR="00794EBF">
        <w:rPr>
          <w:b/>
          <w:bCs w:val="0"/>
          <w:sz w:val="24"/>
          <w:szCs w:val="24"/>
        </w:rPr>
        <w:t xml:space="preserve"> Ingenieurbüro</w:t>
      </w:r>
    </w:p>
    <w:p w14:paraId="517AFC34" w14:textId="2B4DD673" w:rsidR="00C76E1D" w:rsidRDefault="0090573D" w:rsidP="00DB1C2A">
      <w:pPr>
        <w:ind w:left="3119"/>
      </w:pPr>
      <w:r w:rsidRPr="0090573D">
        <w:rPr>
          <w:noProof/>
        </w:rPr>
        <w:drawing>
          <wp:anchor distT="0" distB="0" distL="114300" distR="114300" simplePos="0" relativeHeight="251658240" behindDoc="0" locked="0" layoutInCell="1" allowOverlap="1" wp14:anchorId="4317536E" wp14:editId="411F174B">
            <wp:simplePos x="0" y="0"/>
            <wp:positionH relativeFrom="column">
              <wp:posOffset>3810</wp:posOffset>
            </wp:positionH>
            <wp:positionV relativeFrom="paragraph">
              <wp:posOffset>22861</wp:posOffset>
            </wp:positionV>
            <wp:extent cx="1818271" cy="1479550"/>
            <wp:effectExtent l="0" t="0" r="0" b="6350"/>
            <wp:wrapNone/>
            <wp:docPr id="854220332" name="Grafik 1" descr="Ein Bild, das Bürogebäude, Im Haus, Mobiliar,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220332" name="Grafik 1" descr="Ein Bild, das Bürogebäude, Im Haus, Mobiliar, Computer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18271" cy="1479550"/>
                    </a:xfrm>
                    <a:prstGeom prst="rect">
                      <a:avLst/>
                    </a:prstGeom>
                  </pic:spPr>
                </pic:pic>
              </a:graphicData>
            </a:graphic>
            <wp14:sizeRelH relativeFrom="margin">
              <wp14:pctWidth>0</wp14:pctWidth>
            </wp14:sizeRelH>
            <wp14:sizeRelV relativeFrom="margin">
              <wp14:pctHeight>0</wp14:pctHeight>
            </wp14:sizeRelV>
          </wp:anchor>
        </w:drawing>
      </w:r>
      <w:r w:rsidR="00C76E1D">
        <w:t>Sie erhalten mit dieser «Information + Übung» einige grundlegende Basisinformationen zum Thema Bewehrung.</w:t>
      </w:r>
    </w:p>
    <w:p w14:paraId="2ADDBF06" w14:textId="762A2ACF" w:rsidR="0085303A" w:rsidRDefault="0085303A" w:rsidP="00DB1C2A">
      <w:pPr>
        <w:ind w:left="3119"/>
      </w:pPr>
    </w:p>
    <w:p w14:paraId="79E8FA9D" w14:textId="17F60DD1" w:rsidR="0071506B" w:rsidRDefault="0071506B" w:rsidP="00DB1C2A">
      <w:pPr>
        <w:ind w:left="3119"/>
      </w:pPr>
    </w:p>
    <w:p w14:paraId="32EA773B" w14:textId="77777777" w:rsidR="00AE51A4" w:rsidRDefault="00AE51A4" w:rsidP="00DB1C2A">
      <w:pPr>
        <w:ind w:left="3119"/>
      </w:pPr>
    </w:p>
    <w:p w14:paraId="44C6C5DA" w14:textId="77777777" w:rsidR="00C92392" w:rsidRDefault="00C92392" w:rsidP="00DB1C2A">
      <w:pPr>
        <w:ind w:left="3119"/>
        <w:rPr>
          <w:u w:val="single"/>
        </w:rPr>
      </w:pPr>
    </w:p>
    <w:p w14:paraId="05BCE730" w14:textId="77777777" w:rsidR="00307C36" w:rsidRDefault="00307C36" w:rsidP="00DB1C2A">
      <w:pPr>
        <w:rPr>
          <w:u w:val="single"/>
        </w:rPr>
      </w:pPr>
    </w:p>
    <w:p w14:paraId="348BA7C9" w14:textId="77777777" w:rsidR="00307C36" w:rsidRDefault="00307C36" w:rsidP="00DB1C2A">
      <w:pPr>
        <w:rPr>
          <w:u w:val="single"/>
        </w:rPr>
      </w:pPr>
    </w:p>
    <w:p w14:paraId="3C8FCC29" w14:textId="77777777" w:rsidR="00C76E1D" w:rsidRDefault="00C76E1D" w:rsidP="00DB1C2A">
      <w:pPr>
        <w:jc w:val="left"/>
        <w:rPr>
          <w:iCs/>
          <w:color w:val="000000" w:themeColor="text1"/>
        </w:rPr>
      </w:pPr>
      <w:bookmarkStart w:id="3" w:name="_Hlk167957574"/>
      <w:r>
        <w:rPr>
          <w:i/>
          <w:iCs/>
          <w:color w:val="000000" w:themeColor="text1"/>
        </w:rPr>
        <w:br w:type="page"/>
      </w:r>
    </w:p>
    <w:bookmarkEnd w:id="2"/>
    <w:bookmarkEnd w:id="3"/>
    <w:p w14:paraId="02B4A03B" w14:textId="77777777" w:rsidR="00060C2D" w:rsidRDefault="00060C2D" w:rsidP="00DB1C2A">
      <w:pPr>
        <w:rPr>
          <w:b/>
          <w:bCs w:val="0"/>
          <w:sz w:val="24"/>
          <w:szCs w:val="24"/>
        </w:rPr>
      </w:pPr>
      <w:r w:rsidRPr="00AD5FFA">
        <w:rPr>
          <w:b/>
          <w:bCs w:val="0"/>
          <w:sz w:val="24"/>
          <w:szCs w:val="24"/>
        </w:rPr>
        <w:lastRenderedPageBreak/>
        <w:t>A</w:t>
      </w:r>
      <w:r>
        <w:rPr>
          <w:b/>
          <w:bCs w:val="0"/>
          <w:sz w:val="24"/>
          <w:szCs w:val="24"/>
        </w:rPr>
        <w:t>rbeitsauftrag F7</w:t>
      </w:r>
    </w:p>
    <w:p w14:paraId="66739A59" w14:textId="77777777" w:rsidR="00060C2D" w:rsidRPr="003046E7" w:rsidRDefault="00060C2D" w:rsidP="00DB1C2A">
      <w:r w:rsidRPr="003046E7">
        <w:t>Erstellung Bewehrungsplan</w:t>
      </w:r>
    </w:p>
    <w:p w14:paraId="7BF53AE5" w14:textId="77777777" w:rsidR="00060C2D" w:rsidRPr="005B3661" w:rsidRDefault="00060C2D" w:rsidP="00DB1C2A">
      <w:pPr>
        <w:pStyle w:val="Listenabsatz"/>
        <w:numPr>
          <w:ilvl w:val="0"/>
          <w:numId w:val="22"/>
        </w:numPr>
        <w:rPr>
          <w:i w:val="0"/>
          <w:color w:val="auto"/>
        </w:rPr>
      </w:pPr>
      <w:r w:rsidRPr="005B3661">
        <w:rPr>
          <w:i w:val="0"/>
          <w:color w:val="auto"/>
        </w:rPr>
        <w:t>Erstelle die Bewehrung 3. + 4. Lage oben anhand des Beispiels</w:t>
      </w:r>
    </w:p>
    <w:p w14:paraId="09E16FFC" w14:textId="77777777" w:rsidR="00060C2D" w:rsidRDefault="00060C2D" w:rsidP="00DB1C2A">
      <w:pPr>
        <w:pStyle w:val="Listenabsatz"/>
        <w:numPr>
          <w:ilvl w:val="0"/>
          <w:numId w:val="22"/>
        </w:numPr>
        <w:rPr>
          <w:i w:val="0"/>
          <w:color w:val="auto"/>
        </w:rPr>
      </w:pPr>
      <w:r w:rsidRPr="005B3661">
        <w:rPr>
          <w:i w:val="0"/>
          <w:color w:val="auto"/>
        </w:rPr>
        <w:t>Ergänze die Betonstahlliste mit den fehlenden Angaben</w:t>
      </w:r>
    </w:p>
    <w:p w14:paraId="2891D5B7" w14:textId="77777777" w:rsidR="00060C2D" w:rsidRPr="003046E7" w:rsidRDefault="00060C2D" w:rsidP="00DB1C2A"/>
    <w:p w14:paraId="7DC085AC" w14:textId="77777777" w:rsidR="00060C2D" w:rsidRDefault="00060C2D" w:rsidP="00DB1C2A">
      <w:pPr>
        <w:rPr>
          <w:b/>
          <w:bCs w:val="0"/>
          <w:sz w:val="24"/>
          <w:szCs w:val="24"/>
        </w:rPr>
      </w:pPr>
      <w:r w:rsidRPr="00AD5FFA">
        <w:rPr>
          <w:b/>
          <w:bCs w:val="0"/>
          <w:sz w:val="24"/>
          <w:szCs w:val="24"/>
        </w:rPr>
        <w:t>Vorhandene Übungsunterlagen: (A3)</w:t>
      </w:r>
    </w:p>
    <w:p w14:paraId="5DD52087" w14:textId="77777777" w:rsidR="00060C2D" w:rsidRPr="005B3661" w:rsidRDefault="00060C2D" w:rsidP="00DB1C2A">
      <w:pPr>
        <w:pStyle w:val="Listenabsatz"/>
        <w:numPr>
          <w:ilvl w:val="0"/>
          <w:numId w:val="21"/>
        </w:numPr>
        <w:tabs>
          <w:tab w:val="left" w:pos="3402"/>
        </w:tabs>
        <w:rPr>
          <w:i w:val="0"/>
          <w:color w:val="000000" w:themeColor="text1"/>
        </w:rPr>
      </w:pPr>
      <w:r w:rsidRPr="005B3661">
        <w:rPr>
          <w:i w:val="0"/>
          <w:color w:val="000000" w:themeColor="text1"/>
        </w:rPr>
        <w:t>Modul-F-Uebung-8-B</w:t>
      </w:r>
      <w:r w:rsidRPr="005B3661">
        <w:rPr>
          <w:i w:val="0"/>
          <w:color w:val="000000" w:themeColor="text1"/>
        </w:rPr>
        <w:tab/>
        <w:t>Beis</w:t>
      </w:r>
      <w:r>
        <w:rPr>
          <w:i w:val="0"/>
          <w:color w:val="000000" w:themeColor="text1"/>
        </w:rPr>
        <w:t>piel</w:t>
      </w:r>
    </w:p>
    <w:p w14:paraId="544DBD6C" w14:textId="77777777" w:rsidR="00060C2D" w:rsidRPr="005B3661" w:rsidRDefault="00060C2D" w:rsidP="00DB1C2A">
      <w:pPr>
        <w:pStyle w:val="Listenabsatz"/>
        <w:numPr>
          <w:ilvl w:val="0"/>
          <w:numId w:val="21"/>
        </w:numPr>
        <w:tabs>
          <w:tab w:val="left" w:pos="3402"/>
        </w:tabs>
        <w:rPr>
          <w:i w:val="0"/>
          <w:color w:val="000000" w:themeColor="text1"/>
        </w:rPr>
      </w:pPr>
      <w:r w:rsidRPr="005B3661">
        <w:rPr>
          <w:i w:val="0"/>
          <w:color w:val="000000" w:themeColor="text1"/>
        </w:rPr>
        <w:t>Modul-F-Uebung-8-A</w:t>
      </w:r>
      <w:r w:rsidRPr="005B3661">
        <w:rPr>
          <w:i w:val="0"/>
          <w:color w:val="000000" w:themeColor="text1"/>
        </w:rPr>
        <w:tab/>
        <w:t>Aufg</w:t>
      </w:r>
      <w:r>
        <w:rPr>
          <w:i w:val="0"/>
          <w:color w:val="000000" w:themeColor="text1"/>
        </w:rPr>
        <w:t>abe</w:t>
      </w:r>
    </w:p>
    <w:p w14:paraId="4568C508" w14:textId="77777777" w:rsidR="00060C2D" w:rsidRPr="00AD5FFA" w:rsidRDefault="00060C2D" w:rsidP="00DB1C2A">
      <w:pPr>
        <w:pStyle w:val="Listenabsatz"/>
        <w:numPr>
          <w:ilvl w:val="0"/>
          <w:numId w:val="21"/>
        </w:numPr>
        <w:tabs>
          <w:tab w:val="left" w:pos="3402"/>
        </w:tabs>
        <w:rPr>
          <w:i w:val="0"/>
          <w:color w:val="000000" w:themeColor="text1"/>
        </w:rPr>
      </w:pPr>
      <w:r w:rsidRPr="00AD5FFA">
        <w:rPr>
          <w:i w:val="0"/>
          <w:color w:val="000000" w:themeColor="text1"/>
        </w:rPr>
        <w:t>Modul-F-Uebung-</w:t>
      </w:r>
      <w:r>
        <w:rPr>
          <w:i w:val="0"/>
          <w:color w:val="000000" w:themeColor="text1"/>
        </w:rPr>
        <w:t>8</w:t>
      </w:r>
      <w:r w:rsidRPr="00AD5FFA">
        <w:rPr>
          <w:i w:val="0"/>
          <w:color w:val="000000" w:themeColor="text1"/>
        </w:rPr>
        <w:t>-L</w:t>
      </w:r>
      <w:r>
        <w:rPr>
          <w:i w:val="0"/>
          <w:color w:val="000000" w:themeColor="text1"/>
        </w:rPr>
        <w:tab/>
      </w:r>
      <w:r w:rsidRPr="00AD5FFA">
        <w:rPr>
          <w:i w:val="0"/>
          <w:color w:val="000000" w:themeColor="text1"/>
        </w:rPr>
        <w:t>Lösung</w:t>
      </w:r>
    </w:p>
    <w:p w14:paraId="5F5B93DA" w14:textId="77777777" w:rsidR="00060C2D" w:rsidRDefault="00060C2D" w:rsidP="00DB1C2A">
      <w:pPr>
        <w:pStyle w:val="TabelleAuftrag"/>
        <w:spacing w:line="312" w:lineRule="auto"/>
        <w:jc w:val="both"/>
        <w:rPr>
          <w:bCs/>
          <w:sz w:val="20"/>
          <w:szCs w:val="20"/>
        </w:rPr>
      </w:pPr>
    </w:p>
    <w:p w14:paraId="57440B21" w14:textId="77777777" w:rsidR="00060C2D" w:rsidRDefault="00060C2D" w:rsidP="00DB1C2A">
      <w:r>
        <w:rPr>
          <w:noProof/>
          <w14:ligatures w14:val="standardContextual"/>
        </w:rPr>
        <mc:AlternateContent>
          <mc:Choice Requires="wps">
            <w:drawing>
              <wp:anchor distT="0" distB="0" distL="114300" distR="114300" simplePos="0" relativeHeight="251660288" behindDoc="0" locked="0" layoutInCell="1" allowOverlap="1" wp14:anchorId="4A3BF497" wp14:editId="7923151A">
                <wp:simplePos x="0" y="0"/>
                <wp:positionH relativeFrom="column">
                  <wp:posOffset>16510</wp:posOffset>
                </wp:positionH>
                <wp:positionV relativeFrom="paragraph">
                  <wp:posOffset>383540</wp:posOffset>
                </wp:positionV>
                <wp:extent cx="6438900" cy="524510"/>
                <wp:effectExtent l="0" t="0" r="19050" b="27940"/>
                <wp:wrapSquare wrapText="bothSides"/>
                <wp:docPr id="1897075857" name="Textfeld 6"/>
                <wp:cNvGraphicFramePr/>
                <a:graphic xmlns:a="http://schemas.openxmlformats.org/drawingml/2006/main">
                  <a:graphicData uri="http://schemas.microsoft.com/office/word/2010/wordprocessingShape">
                    <wps:wsp>
                      <wps:cNvSpPr txBox="1"/>
                      <wps:spPr>
                        <a:xfrm>
                          <a:off x="0" y="0"/>
                          <a:ext cx="6438900" cy="524510"/>
                        </a:xfrm>
                        <a:prstGeom prst="rect">
                          <a:avLst/>
                        </a:prstGeom>
                        <a:solidFill>
                          <a:schemeClr val="accent6">
                            <a:lumMod val="20000"/>
                            <a:lumOff val="80000"/>
                          </a:schemeClr>
                        </a:solidFill>
                        <a:ln w="6350">
                          <a:solidFill>
                            <a:prstClr val="black"/>
                          </a:solidFill>
                        </a:ln>
                      </wps:spPr>
                      <wps:txbx>
                        <w:txbxContent>
                          <w:p w14:paraId="1D7DEB32" w14:textId="77777777" w:rsidR="00060C2D" w:rsidRPr="00056807" w:rsidRDefault="00060C2D" w:rsidP="00060C2D">
                            <w:pPr>
                              <w:pStyle w:val="Listenabsatz"/>
                              <w:numPr>
                                <w:ilvl w:val="0"/>
                                <w:numId w:val="13"/>
                              </w:numPr>
                              <w:shd w:val="clear" w:color="auto" w:fill="E2EFD9" w:themeFill="accent6" w:themeFillTint="33"/>
                              <w:spacing w:after="200" w:line="276" w:lineRule="auto"/>
                              <w:ind w:left="426" w:right="-2" w:hanging="426"/>
                              <w:jc w:val="left"/>
                              <w:rPr>
                                <w:i w:val="0"/>
                                <w:iCs/>
                                <w:color w:val="auto"/>
                                <w:lang w:val="de-DE" w:eastAsia="de-CH"/>
                              </w:rPr>
                            </w:pPr>
                            <w:r>
                              <w:rPr>
                                <w:i w:val="0"/>
                                <w:iCs/>
                                <w:color w:val="auto"/>
                                <w:lang w:val="de-DE" w:eastAsia="de-CH"/>
                              </w:rPr>
                              <w:t xml:space="preserve">Sie können zeichnerische Grundlagen beziehungsweise Regeln u.a. auf Grundlagen der SIA 400 (Beschriftung, </w:t>
                            </w:r>
                            <w:proofErr w:type="spellStart"/>
                            <w:r>
                              <w:rPr>
                                <w:i w:val="0"/>
                                <w:iCs/>
                                <w:color w:val="auto"/>
                                <w:lang w:val="de-DE" w:eastAsia="de-CH"/>
                              </w:rPr>
                              <w:t>Bemassung</w:t>
                            </w:r>
                            <w:proofErr w:type="spellEnd"/>
                            <w:r>
                              <w:rPr>
                                <w:i w:val="0"/>
                                <w:iCs/>
                                <w:color w:val="auto"/>
                                <w:lang w:val="de-DE" w:eastAsia="de-CH"/>
                              </w:rPr>
                              <w:t>) anwenden. (K3)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3BF497" id="_x0000_t202" coordsize="21600,21600" o:spt="202" path="m,l,21600r21600,l21600,xe">
                <v:stroke joinstyle="miter"/>
                <v:path gradientshapeok="t" o:connecttype="rect"/>
              </v:shapetype>
              <v:shape id="Textfeld 6" o:spid="_x0000_s1029" type="#_x0000_t202" style="position:absolute;left:0;text-align:left;margin-left:1.3pt;margin-top:30.2pt;width:507pt;height:41.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" fillcolor="#e2efd9 [665]" strokeweight=".5pt">
                <v:textbox>
                  <w:txbxContent>
                    <w:p w14:paraId="1D7DEB32" w14:textId="77777777" w:rsidR="00060C2D" w:rsidRPr="00056807" w:rsidRDefault="00060C2D" w:rsidP="00060C2D">
                      <w:pPr>
                        <w:pStyle w:val="Listenabsatz"/>
                        <w:numPr>
                          <w:ilvl w:val="0"/>
                          <w:numId w:val="13"/>
                        </w:numPr>
                        <w:shd w:val="clear" w:color="auto" w:fill="E2EFD9" w:themeFill="accent6" w:themeFillTint="33"/>
                        <w:spacing w:after="200" w:line="276" w:lineRule="auto"/>
                        <w:ind w:left="426" w:right="-2" w:hanging="426"/>
                        <w:jc w:val="left"/>
                        <w:rPr>
                          <w:i w:val="0"/>
                          <w:iCs/>
                          <w:color w:val="auto"/>
                          <w:lang w:val="de-DE" w:eastAsia="de-CH"/>
                        </w:rPr>
                      </w:pPr>
                      <w:r>
                        <w:rPr>
                          <w:i w:val="0"/>
                          <w:iCs/>
                          <w:color w:val="auto"/>
                          <w:lang w:val="de-DE" w:eastAsia="de-CH"/>
                        </w:rPr>
                        <w:t xml:space="preserve">Sie können zeichnerische Grundlagen beziehungsweise Regeln u.a. auf Grundlagen der SIA 400 (Beschriftung, </w:t>
                      </w:r>
                      <w:proofErr w:type="spellStart"/>
                      <w:r>
                        <w:rPr>
                          <w:i w:val="0"/>
                          <w:iCs/>
                          <w:color w:val="auto"/>
                          <w:lang w:val="de-DE" w:eastAsia="de-CH"/>
                        </w:rPr>
                        <w:t>Bemassung</w:t>
                      </w:r>
                      <w:proofErr w:type="spellEnd"/>
                      <w:r>
                        <w:rPr>
                          <w:i w:val="0"/>
                          <w:iCs/>
                          <w:color w:val="auto"/>
                          <w:lang w:val="de-DE" w:eastAsia="de-CH"/>
                        </w:rPr>
                        <w:t>) anwenden. (K3)</w:t>
                      </w:r>
                    </w:p>
                  </w:txbxContent>
                </v:textbox>
                <w10:wrap type="square"/>
              </v:shape>
            </w:pict>
          </mc:Fallback>
        </mc:AlternateContent>
      </w:r>
      <w:r>
        <w:rPr>
          <w:b/>
          <w:bCs w:val="0"/>
          <w:sz w:val="24"/>
          <w:szCs w:val="24"/>
        </w:rPr>
        <w:t xml:space="preserve">Gesamtüberblick über die Lernziele: </w:t>
      </w:r>
      <w:r w:rsidRPr="00E56458">
        <w:t>(Kompetenzen</w:t>
      </w:r>
      <w:r>
        <w:t xml:space="preserve"> aus dem Bildungsprogramm:</w:t>
      </w:r>
      <w:r w:rsidRPr="00E56458">
        <w:t xml:space="preserve"> </w:t>
      </w:r>
      <w:r>
        <w:t>b1.1)</w:t>
      </w:r>
    </w:p>
    <w:p w14:paraId="686BD145" w14:textId="77777777" w:rsidR="00060C2D" w:rsidRDefault="00060C2D" w:rsidP="00DB1C2A">
      <w:pPr>
        <w:pStyle w:val="TabelleAuftrag"/>
        <w:spacing w:line="312" w:lineRule="auto"/>
        <w:jc w:val="both"/>
        <w:rPr>
          <w:bCs/>
          <w:sz w:val="20"/>
          <w:szCs w:val="20"/>
        </w:rPr>
      </w:pPr>
    </w:p>
    <w:p w14:paraId="2C5941D5" w14:textId="77777777" w:rsidR="00DB1C2A" w:rsidRDefault="00DB1C2A" w:rsidP="00DB1C2A">
      <w:pPr>
        <w:pStyle w:val="TabelleTitel"/>
        <w:spacing w:after="0" w:line="312" w:lineRule="auto"/>
      </w:pPr>
    </w:p>
    <w:p w14:paraId="0B482D92" w14:textId="0EFD7409" w:rsidR="00060C2D" w:rsidRPr="00E162FD" w:rsidRDefault="00060C2D" w:rsidP="00DB1C2A">
      <w:pPr>
        <w:pStyle w:val="TabelleTitel"/>
        <w:spacing w:after="0" w:line="312" w:lineRule="auto"/>
      </w:pPr>
      <w:r>
        <w:t xml:space="preserve">Struktur </w:t>
      </w:r>
      <w:r w:rsidRPr="00E162FD">
        <w:t>Auftrag</w:t>
      </w:r>
    </w:p>
    <w:p w14:paraId="6B08E3EC" w14:textId="77777777" w:rsidR="00060C2D" w:rsidRDefault="00060C2D" w:rsidP="00DB1C2A">
      <w:pPr>
        <w:tabs>
          <w:tab w:val="left" w:pos="1843"/>
        </w:tabs>
      </w:pPr>
      <w:r w:rsidRPr="00E162FD">
        <w:t>Sozialform:</w:t>
      </w:r>
      <w:r w:rsidRPr="00E162FD">
        <w:tab/>
      </w:r>
      <w:r>
        <w:t>Einzelarbeit</w:t>
      </w:r>
    </w:p>
    <w:p w14:paraId="4F1CC32E" w14:textId="77777777" w:rsidR="00060C2D" w:rsidRPr="00E162FD" w:rsidRDefault="00060C2D" w:rsidP="00DB1C2A">
      <w:pPr>
        <w:tabs>
          <w:tab w:val="left" w:pos="1843"/>
        </w:tabs>
        <w:ind w:left="1843" w:hanging="1843"/>
      </w:pPr>
      <w:r>
        <w:t>Zeitbedarf</w:t>
      </w:r>
      <w:r w:rsidRPr="00E162FD">
        <w:t>:</w:t>
      </w:r>
      <w:r w:rsidRPr="00E162FD">
        <w:tab/>
      </w:r>
      <w:r>
        <w:rPr>
          <w:b/>
          <w:bCs w:val="0"/>
        </w:rPr>
        <w:t xml:space="preserve">150 </w:t>
      </w:r>
      <w:r w:rsidRPr="00943F78">
        <w:rPr>
          <w:b/>
          <w:bCs w:val="0"/>
        </w:rPr>
        <w:t>Minuten</w:t>
      </w:r>
      <w:r>
        <w:t xml:space="preserve"> für die Erstellung der Vermassung</w:t>
      </w:r>
    </w:p>
    <w:p w14:paraId="1D788BA9" w14:textId="1E14524C" w:rsidR="00060C2D" w:rsidRDefault="00060C2D" w:rsidP="00DB1C2A">
      <w:pPr>
        <w:tabs>
          <w:tab w:val="left" w:pos="1843"/>
        </w:tabs>
        <w:ind w:left="1843" w:hanging="1843"/>
      </w:pPr>
      <w:r w:rsidRPr="00E162FD">
        <w:t>Kontrolle:</w:t>
      </w:r>
      <w:r w:rsidRPr="00E162FD">
        <w:tab/>
      </w:r>
      <w:r>
        <w:t xml:space="preserve">- Kontrollen durch </w:t>
      </w:r>
      <w:r w:rsidR="00DB1C2A">
        <w:t>Kursleitung</w:t>
      </w:r>
      <w:r>
        <w:t xml:space="preserve"> während der Ausführung resp. vor Lösungsabgabe.</w:t>
      </w:r>
    </w:p>
    <w:p w14:paraId="3492A4F7" w14:textId="77777777" w:rsidR="00060C2D" w:rsidRPr="00E162FD" w:rsidRDefault="00060C2D" w:rsidP="00DB1C2A">
      <w:pPr>
        <w:tabs>
          <w:tab w:val="left" w:pos="1843"/>
        </w:tabs>
        <w:ind w:left="1843" w:hanging="1843"/>
      </w:pPr>
      <w:r>
        <w:tab/>
        <w:t>- S</w:t>
      </w:r>
      <w:r w:rsidRPr="00E162FD">
        <w:t xml:space="preserve">elbstständige Kontrolle </w:t>
      </w:r>
      <w:r>
        <w:t>nach Abgabe der Lösung.</w:t>
      </w:r>
    </w:p>
    <w:p w14:paraId="78CF7803" w14:textId="19FEEC32" w:rsidR="00060C2D" w:rsidRDefault="00060C2D" w:rsidP="00DB1C2A">
      <w:pPr>
        <w:tabs>
          <w:tab w:val="left" w:pos="1843"/>
        </w:tabs>
        <w:ind w:left="1843" w:hanging="1843"/>
      </w:pPr>
      <w:r w:rsidRPr="00E162FD">
        <w:t>Reflexion:</w:t>
      </w:r>
      <w:r w:rsidRPr="00E162FD">
        <w:tab/>
      </w:r>
      <w:r>
        <w:t xml:space="preserve">Unter der Leitung </w:t>
      </w:r>
      <w:r w:rsidR="00DB1C2A">
        <w:t>der Kursleitung</w:t>
      </w:r>
      <w:r>
        <w:t xml:space="preserve"> im Klassenverbund als Schluss der Übung.</w:t>
      </w:r>
    </w:p>
    <w:p w14:paraId="2E542610" w14:textId="77777777" w:rsidR="00060C2D" w:rsidRDefault="00060C2D" w:rsidP="00060C2D">
      <w:pPr>
        <w:spacing w:after="160" w:line="259" w:lineRule="auto"/>
        <w:jc w:val="left"/>
        <w:rPr>
          <w:iCs/>
          <w:color w:val="000000" w:themeColor="text1"/>
        </w:rPr>
      </w:pPr>
      <w:r>
        <w:rPr>
          <w:i/>
          <w:iCs/>
          <w:color w:val="000000" w:themeColor="text1"/>
        </w:rPr>
        <w:br w:type="page"/>
      </w:r>
    </w:p>
    <w:p w14:paraId="0AFDA81D" w14:textId="3CF6A5E9" w:rsidR="00C76E1D" w:rsidRPr="001F3ACD" w:rsidRDefault="00C76E1D" w:rsidP="001F3ACD">
      <w:pPr>
        <w:textAlignment w:val="baseline"/>
        <w:rPr>
          <w:rFonts w:cs="Arial"/>
          <w:b/>
          <w:bCs w:val="0"/>
          <w:sz w:val="30"/>
          <w:szCs w:val="30"/>
        </w:rPr>
      </w:pPr>
      <w:r w:rsidRPr="001F3ACD">
        <w:rPr>
          <w:rFonts w:cs="Arial"/>
          <w:b/>
          <w:bCs w:val="0"/>
          <w:sz w:val="30"/>
          <w:szCs w:val="30"/>
        </w:rPr>
        <w:lastRenderedPageBreak/>
        <w:t>Theorie / Basiswissen</w:t>
      </w:r>
    </w:p>
    <w:p w14:paraId="40270639" w14:textId="77777777" w:rsidR="00C76E1D" w:rsidRPr="001F3ACD" w:rsidRDefault="00C76E1D" w:rsidP="001F3ACD">
      <w:pPr>
        <w:textAlignment w:val="baseline"/>
        <w:rPr>
          <w:rFonts w:cs="Arial"/>
          <w:b/>
          <w:bCs w:val="0"/>
          <w:sz w:val="24"/>
          <w:szCs w:val="24"/>
        </w:rPr>
      </w:pPr>
      <w:r w:rsidRPr="001F3ACD">
        <w:rPr>
          <w:rFonts w:cs="Arial"/>
          <w:b/>
          <w:bCs w:val="0"/>
          <w:sz w:val="24"/>
          <w:szCs w:val="24"/>
        </w:rPr>
        <w:t>Was ist Beton (Bestandteile)</w:t>
      </w:r>
    </w:p>
    <w:p w14:paraId="3426A08F" w14:textId="6CF3FE5B" w:rsidR="00C76E1D" w:rsidRPr="001F3ACD" w:rsidRDefault="00C76E1D" w:rsidP="001F3ACD">
      <w:pPr>
        <w:rPr>
          <w:rFonts w:cs="Arial"/>
        </w:rPr>
      </w:pPr>
      <w:r w:rsidRPr="001F3ACD">
        <w:rPr>
          <w:rFonts w:cs="Arial"/>
        </w:rPr>
        <w:t>Der Baustoff Beton ist ein künstlich hergestellter Stein</w:t>
      </w:r>
      <w:r w:rsidR="00060C2D" w:rsidRPr="001F3ACD">
        <w:rPr>
          <w:rFonts w:cs="Arial"/>
        </w:rPr>
        <w:t xml:space="preserve"> </w:t>
      </w:r>
      <w:r w:rsidRPr="001F3ACD">
        <w:rPr>
          <w:rFonts w:cs="Arial"/>
        </w:rPr>
        <w:t>aus einem Gemisch von Zement, Wasser und Gesteinskörnung (Sand und Kies). Im zuerst breiartigen Zustand ist er beliebig formbar, bevor er erhärtet und seine hohe Druckfestigkeit gewinnt.</w:t>
      </w:r>
    </w:p>
    <w:p w14:paraId="48EA5E59" w14:textId="77777777" w:rsidR="00C76E1D" w:rsidRPr="001F3ACD" w:rsidRDefault="00C76E1D" w:rsidP="001F3ACD">
      <w:pPr>
        <w:keepNext/>
        <w:rPr>
          <w:rFonts w:cs="Arial"/>
        </w:rPr>
      </w:pPr>
      <w:r w:rsidRPr="001F3ACD">
        <w:rPr>
          <w:rFonts w:cs="Arial"/>
          <w:noProof/>
        </w:rPr>
        <w:drawing>
          <wp:inline distT="0" distB="0" distL="0" distR="0" wp14:anchorId="6BBCC602" wp14:editId="44052FEA">
            <wp:extent cx="4297680" cy="2384428"/>
            <wp:effectExtent l="0" t="0" r="7620" b="0"/>
            <wp:docPr id="1254501604" name="Grafik 2" descr="TransportBe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ransportBet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12469" cy="2392633"/>
                    </a:xfrm>
                    <a:prstGeom prst="rect">
                      <a:avLst/>
                    </a:prstGeom>
                    <a:noFill/>
                    <a:ln>
                      <a:noFill/>
                    </a:ln>
                  </pic:spPr>
                </pic:pic>
              </a:graphicData>
            </a:graphic>
          </wp:inline>
        </w:drawing>
      </w:r>
      <w:r w:rsidRPr="001F3ACD">
        <w:rPr>
          <w:rFonts w:cs="Arial"/>
          <w:b/>
          <w:bCs w:val="0"/>
          <w:sz w:val="24"/>
          <w:szCs w:val="24"/>
        </w:rPr>
        <w:br/>
      </w:r>
      <w:r w:rsidRPr="001F3ACD">
        <w:rPr>
          <w:rFonts w:cs="Arial"/>
        </w:rPr>
        <w:t xml:space="preserve">Abbildung: </w:t>
      </w:r>
      <w:hyperlink r:id="rId16" w:history="1">
        <w:r w:rsidRPr="001F3ACD">
          <w:rPr>
            <w:rStyle w:val="Hyperlink"/>
            <w:rFonts w:cs="Arial"/>
          </w:rPr>
          <w:t>Internet</w:t>
        </w:r>
      </w:hyperlink>
    </w:p>
    <w:p w14:paraId="62325259" w14:textId="77777777" w:rsidR="00C76E1D" w:rsidRPr="001F3ACD" w:rsidRDefault="00C76E1D" w:rsidP="001F3ACD">
      <w:pPr>
        <w:textAlignment w:val="baseline"/>
        <w:rPr>
          <w:rFonts w:cs="Arial"/>
          <w:b/>
          <w:bCs w:val="0"/>
          <w:sz w:val="24"/>
          <w:szCs w:val="24"/>
          <w:u w:val="single"/>
        </w:rPr>
      </w:pPr>
    </w:p>
    <w:p w14:paraId="3F8E0E41" w14:textId="77777777" w:rsidR="00C76E1D" w:rsidRPr="001F3ACD" w:rsidRDefault="00C76E1D" w:rsidP="001F3ACD">
      <w:pPr>
        <w:textAlignment w:val="baseline"/>
        <w:rPr>
          <w:rFonts w:cs="Arial"/>
          <w:b/>
          <w:bCs w:val="0"/>
          <w:sz w:val="24"/>
          <w:szCs w:val="24"/>
        </w:rPr>
      </w:pPr>
      <w:r w:rsidRPr="001F3ACD">
        <w:rPr>
          <w:rFonts w:cs="Arial"/>
          <w:b/>
          <w:bCs w:val="0"/>
          <w:sz w:val="24"/>
          <w:szCs w:val="24"/>
        </w:rPr>
        <w:t>Warum benötigt man eine Bewehrung (Zug- und Druckkräfte)</w:t>
      </w:r>
    </w:p>
    <w:p w14:paraId="47C598FF" w14:textId="1511E37E" w:rsidR="00C76E1D" w:rsidRPr="001F3ACD" w:rsidRDefault="00C76E1D" w:rsidP="001F3ACD">
      <w:pPr>
        <w:rPr>
          <w:rFonts w:cs="Arial"/>
        </w:rPr>
      </w:pPr>
      <w:r w:rsidRPr="001F3ACD">
        <w:rPr>
          <w:rFonts w:cs="Arial"/>
        </w:rPr>
        <w:t>Beton kann Druckkräfte aufnehmen, aber reisst, wenn er durch Zugkräfte oder Biegemomente belastet wird.</w:t>
      </w:r>
      <w:r w:rsidR="00060C2D" w:rsidRPr="001F3ACD">
        <w:rPr>
          <w:rFonts w:cs="Arial"/>
        </w:rPr>
        <w:t xml:space="preserve"> </w:t>
      </w:r>
      <w:r w:rsidRPr="001F3ACD">
        <w:rPr>
          <w:rFonts w:cs="Arial"/>
        </w:rPr>
        <w:t>Um auch Zug- und Biegezugkräften standzuhalten, wird in Betonbauteile eine Bewehrung eingesetzt.</w:t>
      </w:r>
    </w:p>
    <w:p w14:paraId="028B501F" w14:textId="77777777" w:rsidR="00C76E1D" w:rsidRPr="001F3ACD" w:rsidRDefault="00C76E1D" w:rsidP="001F3ACD">
      <w:pPr>
        <w:rPr>
          <w:rStyle w:val="Hyperlink"/>
          <w:rFonts w:cs="Arial"/>
        </w:rPr>
      </w:pPr>
      <w:r w:rsidRPr="001F3ACD">
        <w:rPr>
          <w:rFonts w:cs="Arial"/>
          <w:noProof/>
        </w:rPr>
        <w:drawing>
          <wp:inline distT="0" distB="0" distL="0" distR="0" wp14:anchorId="160C0126" wp14:editId="6594B9D0">
            <wp:extent cx="6153833" cy="1531620"/>
            <wp:effectExtent l="0" t="0" r="0" b="0"/>
            <wp:docPr id="1737388435" name="Grafik 1" descr="Grundregeln der Bewehrung - zib.z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undregeln der Bewehrung - zib.zon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66724" cy="1534828"/>
                    </a:xfrm>
                    <a:prstGeom prst="rect">
                      <a:avLst/>
                    </a:prstGeom>
                    <a:noFill/>
                    <a:ln>
                      <a:noFill/>
                    </a:ln>
                  </pic:spPr>
                </pic:pic>
              </a:graphicData>
            </a:graphic>
          </wp:inline>
        </w:drawing>
      </w:r>
      <w:r w:rsidRPr="001F3ACD">
        <w:rPr>
          <w:rFonts w:cs="Arial"/>
          <w:sz w:val="24"/>
          <w:szCs w:val="24"/>
        </w:rPr>
        <w:br/>
      </w:r>
      <w:r w:rsidRPr="001F3ACD">
        <w:rPr>
          <w:rFonts w:cs="Arial"/>
        </w:rPr>
        <w:t xml:space="preserve">Abbildung: </w:t>
      </w:r>
      <w:hyperlink r:id="rId18" w:history="1">
        <w:r w:rsidRPr="001F3ACD">
          <w:rPr>
            <w:rStyle w:val="Hyperlink"/>
            <w:rFonts w:cs="Arial"/>
          </w:rPr>
          <w:t>Internet</w:t>
        </w:r>
      </w:hyperlink>
    </w:p>
    <w:p w14:paraId="358D74CD" w14:textId="77777777" w:rsidR="00C76E1D" w:rsidRPr="001F3ACD" w:rsidRDefault="00C76E1D" w:rsidP="001F3ACD">
      <w:pPr>
        <w:rPr>
          <w:rFonts w:cs="Arial"/>
          <w:sz w:val="24"/>
          <w:szCs w:val="24"/>
        </w:rPr>
      </w:pPr>
    </w:p>
    <w:p w14:paraId="787B01AA" w14:textId="77777777" w:rsidR="00C76E1D" w:rsidRPr="001F3ACD" w:rsidRDefault="00C76E1D" w:rsidP="001F3ACD">
      <w:pPr>
        <w:rPr>
          <w:rFonts w:cs="Arial"/>
          <w:sz w:val="24"/>
          <w:szCs w:val="24"/>
        </w:rPr>
      </w:pPr>
    </w:p>
    <w:p w14:paraId="21FBD83C" w14:textId="77777777" w:rsidR="00C76E1D" w:rsidRPr="001F3ACD" w:rsidRDefault="00C76E1D" w:rsidP="001F3ACD">
      <w:pPr>
        <w:rPr>
          <w:rFonts w:cs="Arial"/>
          <w:b/>
          <w:bCs w:val="0"/>
          <w:sz w:val="24"/>
          <w:szCs w:val="24"/>
          <w:u w:val="single"/>
        </w:rPr>
      </w:pPr>
      <w:r w:rsidRPr="001F3ACD">
        <w:rPr>
          <w:rFonts w:cs="Arial"/>
          <w:b/>
          <w:sz w:val="24"/>
          <w:szCs w:val="24"/>
          <w:u w:val="single"/>
        </w:rPr>
        <w:br w:type="page"/>
      </w:r>
    </w:p>
    <w:p w14:paraId="55A34AD7" w14:textId="77777777" w:rsidR="00C76E1D" w:rsidRPr="001F3ACD" w:rsidRDefault="00C76E1D" w:rsidP="001F3ACD">
      <w:pPr>
        <w:textAlignment w:val="baseline"/>
        <w:rPr>
          <w:rFonts w:cs="Arial"/>
          <w:b/>
          <w:bCs w:val="0"/>
          <w:sz w:val="24"/>
          <w:szCs w:val="24"/>
        </w:rPr>
      </w:pPr>
      <w:r w:rsidRPr="001F3ACD">
        <w:rPr>
          <w:rFonts w:cs="Arial"/>
          <w:b/>
          <w:bCs w:val="0"/>
          <w:sz w:val="24"/>
          <w:szCs w:val="24"/>
        </w:rPr>
        <w:lastRenderedPageBreak/>
        <w:t>Wo ist die Bewehrung in einem Bauteil zu platziert</w:t>
      </w:r>
    </w:p>
    <w:p w14:paraId="747AFA29" w14:textId="77777777" w:rsidR="00C76E1D" w:rsidRPr="001F3ACD" w:rsidRDefault="00C76E1D" w:rsidP="001F3ACD">
      <w:pPr>
        <w:tabs>
          <w:tab w:val="left" w:pos="3969"/>
        </w:tabs>
        <w:rPr>
          <w:rFonts w:cs="Arial"/>
        </w:rPr>
      </w:pPr>
      <w:r w:rsidRPr="001F3ACD">
        <w:rPr>
          <w:rFonts w:cs="Arial"/>
        </w:rPr>
        <w:t>Bewehrung statisch sinnvoll (korrekt) platzieren aber gleichzeitig schützen</w:t>
      </w:r>
    </w:p>
    <w:p w14:paraId="2CDBF1DA" w14:textId="77777777" w:rsidR="00C76E1D" w:rsidRDefault="00C76E1D" w:rsidP="001F3ACD">
      <w:pPr>
        <w:pStyle w:val="Listenabsatz"/>
        <w:numPr>
          <w:ilvl w:val="0"/>
          <w:numId w:val="19"/>
        </w:numPr>
        <w:tabs>
          <w:tab w:val="left" w:pos="3969"/>
        </w:tabs>
        <w:rPr>
          <w:rFonts w:cs="Arial"/>
          <w:i w:val="0"/>
          <w:color w:val="auto"/>
        </w:rPr>
      </w:pPr>
      <w:r w:rsidRPr="001F3ACD">
        <w:rPr>
          <w:rFonts w:cs="Arial"/>
          <w:i w:val="0"/>
          <w:color w:val="auto"/>
        </w:rPr>
        <w:t>Frage: Warum nicht in der Mitte ein «dicker Stahlstab»?</w:t>
      </w:r>
    </w:p>
    <w:p w14:paraId="06E70D28" w14:textId="77777777" w:rsidR="001F3ACD" w:rsidRPr="001F3ACD" w:rsidRDefault="001F3ACD" w:rsidP="001F3ACD">
      <w:pPr>
        <w:tabs>
          <w:tab w:val="left" w:pos="3969"/>
        </w:tabs>
        <w:rPr>
          <w:rFonts w:cs="Arial"/>
        </w:rPr>
      </w:pPr>
    </w:p>
    <w:p w14:paraId="0CDA14E3" w14:textId="77777777" w:rsidR="00C76E1D" w:rsidRPr="001F3ACD" w:rsidRDefault="00C76E1D" w:rsidP="001F3ACD">
      <w:pPr>
        <w:tabs>
          <w:tab w:val="left" w:pos="3969"/>
        </w:tabs>
        <w:rPr>
          <w:rFonts w:cs="Arial"/>
          <w:sz w:val="24"/>
          <w:szCs w:val="24"/>
        </w:rPr>
      </w:pPr>
      <w:r w:rsidRPr="001F3ACD">
        <w:rPr>
          <w:rFonts w:cs="Arial"/>
        </w:rPr>
        <w:t>Grundriss Stütze</w:t>
      </w:r>
      <w:r w:rsidRPr="001F3ACD">
        <w:rPr>
          <w:rFonts w:cs="Arial"/>
        </w:rPr>
        <w:tab/>
        <w:t>Beispiel</w:t>
      </w:r>
      <w:r w:rsidRPr="001F3ACD">
        <w:rPr>
          <w:rFonts w:cs="Arial"/>
        </w:rPr>
        <w:br/>
        <w:t xml:space="preserve"> </w:t>
      </w:r>
      <w:r w:rsidRPr="001F3ACD">
        <w:rPr>
          <w:rFonts w:cs="Arial"/>
        </w:rPr>
        <w:tab/>
        <w:t>Krankonstruktion</w:t>
      </w:r>
      <w:r w:rsidRPr="001F3ACD">
        <w:rPr>
          <w:rFonts w:cs="Arial"/>
          <w:sz w:val="24"/>
          <w:szCs w:val="24"/>
        </w:rPr>
        <w:br/>
      </w:r>
      <w:r w:rsidRPr="001F3ACD">
        <w:rPr>
          <w:rFonts w:cs="Arial"/>
          <w:noProof/>
          <w:sz w:val="24"/>
          <w:szCs w:val="24"/>
        </w:rPr>
        <w:drawing>
          <wp:inline distT="0" distB="0" distL="0" distR="0" wp14:anchorId="15A94472" wp14:editId="19B381C3">
            <wp:extent cx="1607820" cy="1560298"/>
            <wp:effectExtent l="0" t="0" r="0" b="1905"/>
            <wp:docPr id="112828419" name="Grafik 1" descr="Ein Bild, das Rechteck, Rahm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28419" name="Grafik 1" descr="Ein Bild, das Rechteck, Rahmen, Design enthält.&#10;&#10;Automatisch generierte Beschreibung"/>
                    <pic:cNvPicPr/>
                  </pic:nvPicPr>
                  <pic:blipFill>
                    <a:blip r:embed="rId19"/>
                    <a:stretch>
                      <a:fillRect/>
                    </a:stretch>
                  </pic:blipFill>
                  <pic:spPr>
                    <a:xfrm>
                      <a:off x="0" y="0"/>
                      <a:ext cx="1614104" cy="1566396"/>
                    </a:xfrm>
                    <a:prstGeom prst="rect">
                      <a:avLst/>
                    </a:prstGeom>
                  </pic:spPr>
                </pic:pic>
              </a:graphicData>
            </a:graphic>
          </wp:inline>
        </w:drawing>
      </w:r>
      <w:r w:rsidRPr="001F3ACD">
        <w:rPr>
          <w:rFonts w:cs="Arial"/>
          <w:sz w:val="24"/>
          <w:szCs w:val="24"/>
        </w:rPr>
        <w:tab/>
      </w:r>
      <w:r w:rsidRPr="001F3ACD">
        <w:rPr>
          <w:rFonts w:cs="Arial"/>
          <w:noProof/>
        </w:rPr>
        <w:drawing>
          <wp:inline distT="0" distB="0" distL="0" distR="0" wp14:anchorId="1685E019" wp14:editId="28F2D2C9">
            <wp:extent cx="2651760" cy="1988820"/>
            <wp:effectExtent l="0" t="0" r="0" b="0"/>
            <wp:docPr id="495171719" name="Grafik 3" descr="krankonstruktion Stock-Foto | Adobe 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rankonstruktion Stock-Foto | Adobe Stoc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51760" cy="1988820"/>
                    </a:xfrm>
                    <a:prstGeom prst="rect">
                      <a:avLst/>
                    </a:prstGeom>
                    <a:noFill/>
                    <a:ln>
                      <a:noFill/>
                    </a:ln>
                  </pic:spPr>
                </pic:pic>
              </a:graphicData>
            </a:graphic>
          </wp:inline>
        </w:drawing>
      </w:r>
    </w:p>
    <w:p w14:paraId="255FF007" w14:textId="77777777" w:rsidR="00C76E1D" w:rsidRPr="001F3ACD" w:rsidRDefault="00C76E1D" w:rsidP="001F3ACD">
      <w:pPr>
        <w:tabs>
          <w:tab w:val="left" w:pos="3969"/>
        </w:tabs>
        <w:rPr>
          <w:rFonts w:cs="Arial"/>
        </w:rPr>
      </w:pPr>
      <w:r w:rsidRPr="001F3ACD">
        <w:rPr>
          <w:rFonts w:cs="Arial"/>
        </w:rPr>
        <w:t xml:space="preserve">Abbildung: </w:t>
      </w:r>
      <w:hyperlink r:id="rId21" w:history="1">
        <w:r w:rsidRPr="001F3ACD">
          <w:rPr>
            <w:rStyle w:val="Hyperlink"/>
            <w:rFonts w:cs="Arial"/>
          </w:rPr>
          <w:t>Internet</w:t>
        </w:r>
      </w:hyperlink>
      <w:r w:rsidRPr="001F3ACD">
        <w:rPr>
          <w:rStyle w:val="Hyperlink"/>
          <w:rFonts w:cs="Arial"/>
          <w:u w:val="none"/>
        </w:rPr>
        <w:tab/>
      </w:r>
      <w:r w:rsidRPr="001F3ACD">
        <w:rPr>
          <w:rFonts w:cs="Arial"/>
        </w:rPr>
        <w:t xml:space="preserve">Abbildung: </w:t>
      </w:r>
      <w:hyperlink r:id="rId22" w:history="1">
        <w:r w:rsidRPr="001F3ACD">
          <w:rPr>
            <w:rStyle w:val="Hyperlink"/>
            <w:rFonts w:cs="Arial"/>
          </w:rPr>
          <w:t>Internet</w:t>
        </w:r>
      </w:hyperlink>
    </w:p>
    <w:p w14:paraId="6C8812C8" w14:textId="77777777" w:rsidR="00C76E1D" w:rsidRPr="001F3ACD" w:rsidRDefault="00C76E1D" w:rsidP="001F3ACD">
      <w:pPr>
        <w:rPr>
          <w:rFonts w:cs="Arial"/>
          <w:sz w:val="24"/>
          <w:szCs w:val="24"/>
        </w:rPr>
      </w:pPr>
    </w:p>
    <w:p w14:paraId="3B45857B" w14:textId="77777777" w:rsidR="00C76E1D" w:rsidRPr="001F3ACD" w:rsidRDefault="00C76E1D" w:rsidP="001F3ACD">
      <w:pPr>
        <w:rPr>
          <w:rFonts w:cs="Arial"/>
          <w:b/>
          <w:bCs w:val="0"/>
          <w:sz w:val="24"/>
          <w:szCs w:val="24"/>
        </w:rPr>
      </w:pPr>
      <w:r w:rsidRPr="001F3ACD">
        <w:rPr>
          <w:rFonts w:cs="Arial"/>
          <w:b/>
          <w:bCs w:val="0"/>
          <w:sz w:val="24"/>
          <w:szCs w:val="24"/>
        </w:rPr>
        <w:t>Eisenüberdeckung</w:t>
      </w:r>
    </w:p>
    <w:p w14:paraId="751E9F37" w14:textId="77777777" w:rsidR="00C76E1D" w:rsidRDefault="00C76E1D" w:rsidP="001F3ACD">
      <w:pPr>
        <w:pStyle w:val="Listenabsatz"/>
        <w:numPr>
          <w:ilvl w:val="0"/>
          <w:numId w:val="19"/>
        </w:numPr>
        <w:tabs>
          <w:tab w:val="left" w:pos="3969"/>
        </w:tabs>
        <w:rPr>
          <w:rFonts w:cs="Arial"/>
          <w:i w:val="0"/>
          <w:color w:val="auto"/>
        </w:rPr>
      </w:pPr>
      <w:r w:rsidRPr="001F3ACD">
        <w:rPr>
          <w:rFonts w:cs="Arial"/>
          <w:i w:val="0"/>
          <w:color w:val="auto"/>
        </w:rPr>
        <w:t>Frage: Warum Bewehrung nicht ganz «Aussen» anordnen?</w:t>
      </w:r>
    </w:p>
    <w:p w14:paraId="6AAD78BE" w14:textId="77777777" w:rsidR="001F3ACD" w:rsidRPr="001F3ACD" w:rsidRDefault="001F3ACD" w:rsidP="001F3ACD">
      <w:pPr>
        <w:tabs>
          <w:tab w:val="left" w:pos="3969"/>
        </w:tabs>
        <w:rPr>
          <w:rFonts w:cs="Arial"/>
        </w:rPr>
      </w:pPr>
    </w:p>
    <w:p w14:paraId="32CEF186" w14:textId="37400552" w:rsidR="00C76E1D" w:rsidRPr="001F3ACD" w:rsidRDefault="00C76E1D" w:rsidP="001F3ACD">
      <w:pPr>
        <w:tabs>
          <w:tab w:val="left" w:pos="3969"/>
        </w:tabs>
        <w:rPr>
          <w:rFonts w:cs="Arial"/>
        </w:rPr>
      </w:pPr>
      <w:r w:rsidRPr="001F3ACD">
        <w:rPr>
          <w:rFonts w:cs="Arial"/>
        </w:rPr>
        <w:t>Beim Verbundstoff Stahlbeton bietet vor allem der Bewehrungsstahl Angriffsfläche für mögliche Schäden. Die Bewehrung ist stets der Gefahr der Sauerstoffkorrosion ausgesetzt. Wenn der Stahl in Berührung mit Wasser und Sauerstoff kommt, kann es zur</w:t>
      </w:r>
      <w:r w:rsidR="001F3ACD" w:rsidRPr="001F3ACD">
        <w:rPr>
          <w:rFonts w:cs="Arial"/>
        </w:rPr>
        <w:t xml:space="preserve"> </w:t>
      </w:r>
      <w:r w:rsidRPr="001F3ACD">
        <w:rPr>
          <w:rFonts w:cs="Arial"/>
        </w:rPr>
        <w:t>Korrosion der Bewehrung</w:t>
      </w:r>
      <w:r w:rsidR="001F3ACD" w:rsidRPr="001F3ACD">
        <w:rPr>
          <w:rFonts w:cs="Arial"/>
        </w:rPr>
        <w:t xml:space="preserve"> </w:t>
      </w:r>
      <w:r w:rsidRPr="001F3ACD">
        <w:rPr>
          <w:rFonts w:cs="Arial"/>
        </w:rPr>
        <w:t>kommen. Das Wasser kann beispielsweise durch wasserführende Risse in den Beton geraten. Durch Oberflächenschäden besteht die Gefahr, dass die Bewehrung freigelegt wird und durch die Kombination von Wasser und Sauerstoff zu rosten anfängt. Eine rostende Bewehrung schadet der</w:t>
      </w:r>
      <w:r w:rsidR="001F3ACD" w:rsidRPr="001F3ACD">
        <w:rPr>
          <w:rFonts w:cs="Arial"/>
        </w:rPr>
        <w:t xml:space="preserve"> </w:t>
      </w:r>
      <w:r w:rsidRPr="001F3ACD">
        <w:rPr>
          <w:rFonts w:cs="Arial"/>
        </w:rPr>
        <w:t>Stabilität</w:t>
      </w:r>
      <w:r w:rsidR="001F3ACD" w:rsidRPr="001F3ACD">
        <w:rPr>
          <w:rFonts w:cs="Arial"/>
        </w:rPr>
        <w:t xml:space="preserve"> </w:t>
      </w:r>
      <w:r w:rsidRPr="001F3ACD">
        <w:rPr>
          <w:rFonts w:cs="Arial"/>
        </w:rPr>
        <w:t>des Baustoffes und bei fortgeschrittener Korrosion besteht die Gefahr eines Substanzverlustes der Bewehrung und somit eine Beeinträchtigung der Tragfähigkeit des Stahlbetons.</w:t>
      </w:r>
    </w:p>
    <w:p w14:paraId="481474ED" w14:textId="77777777" w:rsidR="00C76E1D" w:rsidRPr="001F3ACD" w:rsidRDefault="00C76E1D" w:rsidP="001F3ACD">
      <w:pPr>
        <w:rPr>
          <w:rFonts w:cs="Arial"/>
        </w:rPr>
      </w:pPr>
      <w:r w:rsidRPr="001F3ACD">
        <w:rPr>
          <w:rFonts w:cs="Arial"/>
        </w:rPr>
        <w:t>Beispiel Schäden:</w:t>
      </w:r>
    </w:p>
    <w:p w14:paraId="53D67A5E" w14:textId="77777777" w:rsidR="00C76E1D" w:rsidRPr="001F3ACD" w:rsidRDefault="00C76E1D" w:rsidP="001F3ACD">
      <w:pPr>
        <w:rPr>
          <w:rFonts w:cs="Arial"/>
          <w:sz w:val="24"/>
          <w:szCs w:val="24"/>
        </w:rPr>
      </w:pPr>
      <w:r w:rsidRPr="001F3ACD">
        <w:rPr>
          <w:rFonts w:cs="Arial"/>
          <w:noProof/>
        </w:rPr>
        <w:drawing>
          <wp:inline distT="0" distB="0" distL="0" distR="0" wp14:anchorId="068D293D" wp14:editId="7073AFD2">
            <wp:extent cx="5318760" cy="3191139"/>
            <wp:effectExtent l="0" t="0" r="0" b="9525"/>
            <wp:docPr id="51733052" name="Grafik 6" descr="Betonschä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etonschäde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42748" cy="3205531"/>
                    </a:xfrm>
                    <a:prstGeom prst="rect">
                      <a:avLst/>
                    </a:prstGeom>
                    <a:noFill/>
                    <a:ln>
                      <a:noFill/>
                    </a:ln>
                  </pic:spPr>
                </pic:pic>
              </a:graphicData>
            </a:graphic>
          </wp:inline>
        </w:drawing>
      </w:r>
    </w:p>
    <w:p w14:paraId="662152EB" w14:textId="77777777" w:rsidR="00C76E1D" w:rsidRPr="001F3ACD" w:rsidRDefault="00C76E1D" w:rsidP="001F3ACD">
      <w:pPr>
        <w:rPr>
          <w:rFonts w:cs="Arial"/>
          <w:sz w:val="24"/>
          <w:szCs w:val="24"/>
        </w:rPr>
      </w:pPr>
      <w:r w:rsidRPr="001F3ACD">
        <w:rPr>
          <w:rFonts w:cs="Arial"/>
        </w:rPr>
        <w:t xml:space="preserve">Abbildung: </w:t>
      </w:r>
      <w:hyperlink r:id="rId24" w:history="1">
        <w:r w:rsidRPr="001F3ACD">
          <w:rPr>
            <w:rStyle w:val="Hyperlink"/>
            <w:rFonts w:cs="Arial"/>
          </w:rPr>
          <w:t>Internet</w:t>
        </w:r>
      </w:hyperlink>
    </w:p>
    <w:p w14:paraId="2776FB5B" w14:textId="77777777" w:rsidR="00C76E1D" w:rsidRPr="001F3ACD" w:rsidRDefault="00C76E1D" w:rsidP="001F3ACD">
      <w:pPr>
        <w:rPr>
          <w:rFonts w:cs="Arial"/>
          <w:b/>
          <w:sz w:val="24"/>
          <w:szCs w:val="24"/>
          <w:u w:val="single"/>
        </w:rPr>
      </w:pPr>
      <w:r w:rsidRPr="001F3ACD">
        <w:rPr>
          <w:rFonts w:cs="Arial"/>
          <w:b/>
          <w:sz w:val="24"/>
          <w:szCs w:val="24"/>
          <w:u w:val="single"/>
        </w:rPr>
        <w:br w:type="page"/>
      </w:r>
    </w:p>
    <w:p w14:paraId="1A95A0D0" w14:textId="77777777" w:rsidR="00C76E1D" w:rsidRPr="001F3ACD" w:rsidRDefault="00C76E1D" w:rsidP="001F3ACD">
      <w:pPr>
        <w:rPr>
          <w:rFonts w:cs="Arial"/>
          <w:b/>
          <w:bCs w:val="0"/>
          <w:sz w:val="24"/>
          <w:szCs w:val="24"/>
        </w:rPr>
      </w:pPr>
      <w:r w:rsidRPr="001F3ACD">
        <w:rPr>
          <w:rFonts w:cs="Arial"/>
          <w:b/>
          <w:bCs w:val="0"/>
          <w:sz w:val="24"/>
          <w:szCs w:val="24"/>
        </w:rPr>
        <w:lastRenderedPageBreak/>
        <w:t>Lagen</w:t>
      </w:r>
    </w:p>
    <w:p w14:paraId="7946FB5D" w14:textId="77777777" w:rsidR="00C76E1D" w:rsidRPr="001F3ACD" w:rsidRDefault="00C76E1D" w:rsidP="001F3ACD">
      <w:pPr>
        <w:rPr>
          <w:rFonts w:cs="Arial"/>
        </w:rPr>
      </w:pPr>
      <w:r w:rsidRPr="001F3ACD">
        <w:rPr>
          <w:rFonts w:cs="Arial"/>
        </w:rPr>
        <w:t>Damit alle «Eisen» in der Planung und Ausführung korrekt platziert werden können, werden die «Eisen» einer Lage (Ort) zugeordnet.</w:t>
      </w:r>
    </w:p>
    <w:p w14:paraId="33261AA5" w14:textId="77777777" w:rsidR="00C76E1D" w:rsidRDefault="00C76E1D" w:rsidP="001F3ACD">
      <w:pPr>
        <w:rPr>
          <w:rFonts w:cs="Arial"/>
        </w:rPr>
      </w:pPr>
      <w:r w:rsidRPr="001F3ACD">
        <w:rPr>
          <w:rFonts w:cs="Arial"/>
        </w:rPr>
        <w:t>Bei Bedarf werden unten und oben je zwei Lagen (Eisen kreuzweise) verlegt.</w:t>
      </w:r>
    </w:p>
    <w:p w14:paraId="479639B9" w14:textId="77777777" w:rsidR="001F3ACD" w:rsidRPr="001F3ACD" w:rsidRDefault="001F3ACD" w:rsidP="001F3ACD">
      <w:pPr>
        <w:rPr>
          <w:rFonts w:cs="Arial"/>
        </w:rPr>
      </w:pPr>
    </w:p>
    <w:p w14:paraId="57D8E928" w14:textId="1CC66804" w:rsidR="00C76E1D" w:rsidRPr="001F3ACD" w:rsidRDefault="00C76E1D" w:rsidP="001F3ACD">
      <w:pPr>
        <w:rPr>
          <w:rFonts w:cs="Arial"/>
          <w:b/>
          <w:bCs w:val="0"/>
        </w:rPr>
      </w:pPr>
      <w:r w:rsidRPr="001F3ACD">
        <w:rPr>
          <w:rFonts w:cs="Arial"/>
          <w:b/>
          <w:bCs w:val="0"/>
        </w:rPr>
        <w:t>Beispiel Deckenschnitt</w:t>
      </w:r>
    </w:p>
    <w:p w14:paraId="37758CBB" w14:textId="77777777" w:rsidR="00C76E1D" w:rsidRPr="001F3ACD" w:rsidRDefault="00C76E1D" w:rsidP="001F3ACD">
      <w:pPr>
        <w:rPr>
          <w:rFonts w:cs="Arial"/>
        </w:rPr>
      </w:pPr>
      <w:r w:rsidRPr="001F3ACD">
        <w:rPr>
          <w:rFonts w:cs="Arial"/>
        </w:rPr>
        <w:t xml:space="preserve">Die Lagen werden in der Regel gemäss der </w:t>
      </w:r>
      <w:proofErr w:type="spellStart"/>
      <w:r w:rsidRPr="001F3ACD">
        <w:rPr>
          <w:rFonts w:cs="Arial"/>
        </w:rPr>
        <w:t>Verlegeabfolge</w:t>
      </w:r>
      <w:proofErr w:type="spellEnd"/>
      <w:r w:rsidRPr="001F3ACD">
        <w:rPr>
          <w:rFonts w:cs="Arial"/>
        </w:rPr>
        <w:t xml:space="preserve"> nummeriert.</w:t>
      </w:r>
    </w:p>
    <w:p w14:paraId="33A4BCAC" w14:textId="77777777" w:rsidR="00C76E1D" w:rsidRPr="001F3ACD" w:rsidRDefault="00C76E1D" w:rsidP="001F3ACD">
      <w:pPr>
        <w:tabs>
          <w:tab w:val="left" w:pos="2835"/>
        </w:tabs>
        <w:rPr>
          <w:rFonts w:cs="Arial"/>
        </w:rPr>
      </w:pPr>
      <w:r w:rsidRPr="001F3ACD">
        <w:rPr>
          <w:rFonts w:cs="Arial"/>
        </w:rPr>
        <w:t>4. Lage oben</w:t>
      </w:r>
      <w:r w:rsidRPr="001F3ACD">
        <w:rPr>
          <w:rFonts w:cs="Arial"/>
        </w:rPr>
        <w:tab/>
        <w:t>ganz oben (hier als Punkte dargestellt (geschnitten)</w:t>
      </w:r>
      <w:r w:rsidRPr="001F3ACD">
        <w:rPr>
          <w:rFonts w:cs="Arial"/>
        </w:rPr>
        <w:br/>
        <w:t>3. Lage oben</w:t>
      </w:r>
      <w:r w:rsidRPr="001F3ACD">
        <w:rPr>
          <w:rFonts w:cs="Arial"/>
        </w:rPr>
        <w:tab/>
        <w:t>unter der 4. Lage (hier als Linien dargestellt (Ansicht)</w:t>
      </w:r>
    </w:p>
    <w:p w14:paraId="51E6EB0D" w14:textId="77777777" w:rsidR="00C76E1D" w:rsidRPr="001F3ACD" w:rsidRDefault="00C76E1D" w:rsidP="001F3ACD">
      <w:pPr>
        <w:tabs>
          <w:tab w:val="left" w:pos="2835"/>
        </w:tabs>
        <w:rPr>
          <w:rFonts w:cs="Arial"/>
        </w:rPr>
      </w:pPr>
      <w:r w:rsidRPr="001F3ACD">
        <w:rPr>
          <w:rFonts w:cs="Arial"/>
        </w:rPr>
        <w:t>2. Lage unten</w:t>
      </w:r>
      <w:r w:rsidRPr="001F3ACD">
        <w:rPr>
          <w:rFonts w:cs="Arial"/>
        </w:rPr>
        <w:tab/>
        <w:t>über der 1. Lage (hier als Linien dargestellt (Ansicht)</w:t>
      </w:r>
      <w:r w:rsidRPr="001F3ACD">
        <w:rPr>
          <w:rFonts w:cs="Arial"/>
        </w:rPr>
        <w:br/>
        <w:t>1. Lage unten</w:t>
      </w:r>
      <w:r w:rsidRPr="001F3ACD">
        <w:rPr>
          <w:rFonts w:cs="Arial"/>
        </w:rPr>
        <w:tab/>
        <w:t>ganz unten (hier als Punkte dargestellt (geschnitten)</w:t>
      </w:r>
    </w:p>
    <w:p w14:paraId="22D42006" w14:textId="77777777" w:rsidR="00C76E1D" w:rsidRPr="001F3ACD" w:rsidRDefault="00C76E1D" w:rsidP="001F3ACD">
      <w:pPr>
        <w:rPr>
          <w:rFonts w:cs="Arial"/>
          <w:sz w:val="24"/>
          <w:szCs w:val="24"/>
        </w:rPr>
      </w:pPr>
      <w:r w:rsidRPr="001F3ACD">
        <w:rPr>
          <w:rFonts w:cs="Arial"/>
          <w:noProof/>
        </w:rPr>
        <w:drawing>
          <wp:inline distT="0" distB="0" distL="0" distR="0" wp14:anchorId="212D0101" wp14:editId="568C44A0">
            <wp:extent cx="4244340" cy="1581225"/>
            <wp:effectExtent l="0" t="0" r="3810" b="0"/>
            <wp:docPr id="795399986" name="Grafik 7" descr="Unterstützungskorb UK | A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nterstützungskorb UK | AVI"/>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98252" cy="1601310"/>
                    </a:xfrm>
                    <a:prstGeom prst="rect">
                      <a:avLst/>
                    </a:prstGeom>
                    <a:noFill/>
                    <a:ln>
                      <a:noFill/>
                    </a:ln>
                  </pic:spPr>
                </pic:pic>
              </a:graphicData>
            </a:graphic>
          </wp:inline>
        </w:drawing>
      </w:r>
      <w:r w:rsidRPr="001F3ACD">
        <w:rPr>
          <w:rFonts w:cs="Arial"/>
          <w:sz w:val="24"/>
          <w:szCs w:val="24"/>
        </w:rPr>
        <w:t xml:space="preserve"> </w:t>
      </w:r>
      <w:r w:rsidRPr="001F3ACD">
        <w:rPr>
          <w:rFonts w:cs="Arial"/>
        </w:rPr>
        <w:t xml:space="preserve">Abbildung: </w:t>
      </w:r>
      <w:hyperlink r:id="rId26" w:history="1">
        <w:r w:rsidRPr="001F3ACD">
          <w:rPr>
            <w:rStyle w:val="Hyperlink"/>
            <w:rFonts w:cs="Arial"/>
          </w:rPr>
          <w:t>Internet</w:t>
        </w:r>
      </w:hyperlink>
    </w:p>
    <w:p w14:paraId="3EDD58E7" w14:textId="77777777" w:rsidR="00C76E1D" w:rsidRPr="001F3ACD" w:rsidRDefault="00C76E1D" w:rsidP="001F3ACD">
      <w:pPr>
        <w:rPr>
          <w:rFonts w:cs="Arial"/>
          <w:sz w:val="24"/>
          <w:szCs w:val="24"/>
        </w:rPr>
      </w:pPr>
    </w:p>
    <w:p w14:paraId="4CA85DC6" w14:textId="02911F59" w:rsidR="00C76E1D" w:rsidRPr="001F3ACD" w:rsidRDefault="00C76E1D" w:rsidP="001F3ACD">
      <w:pPr>
        <w:rPr>
          <w:rFonts w:cs="Arial"/>
          <w:b/>
          <w:bCs w:val="0"/>
        </w:rPr>
      </w:pPr>
      <w:r w:rsidRPr="001F3ACD">
        <w:rPr>
          <w:rFonts w:cs="Arial"/>
          <w:b/>
          <w:bCs w:val="0"/>
        </w:rPr>
        <w:t>Beispiel Deckengrundriss</w:t>
      </w:r>
    </w:p>
    <w:p w14:paraId="7222562F" w14:textId="77777777" w:rsidR="00C76E1D" w:rsidRPr="001F3ACD" w:rsidRDefault="00C76E1D" w:rsidP="001F3ACD">
      <w:pPr>
        <w:rPr>
          <w:rFonts w:cs="Arial"/>
          <w:sz w:val="24"/>
          <w:szCs w:val="24"/>
        </w:rPr>
      </w:pPr>
      <w:r w:rsidRPr="001F3ACD">
        <w:rPr>
          <w:rFonts w:cs="Arial"/>
          <w:noProof/>
          <w:sz w:val="24"/>
          <w:szCs w:val="24"/>
        </w:rPr>
        <w:drawing>
          <wp:inline distT="0" distB="0" distL="0" distR="0" wp14:anchorId="5E318FFB" wp14:editId="2E6D7291">
            <wp:extent cx="4244340" cy="1866348"/>
            <wp:effectExtent l="0" t="0" r="3810" b="635"/>
            <wp:docPr id="1199362920" name="Grafik 1" descr="Ein Bild, das Reihe, Rechteck, Screenshot, parall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362920" name="Grafik 1" descr="Ein Bild, das Reihe, Rechteck, Screenshot, parallel enthält.&#10;&#10;Automatisch generierte Beschreibung"/>
                    <pic:cNvPicPr/>
                  </pic:nvPicPr>
                  <pic:blipFill>
                    <a:blip r:embed="rId27"/>
                    <a:stretch>
                      <a:fillRect/>
                    </a:stretch>
                  </pic:blipFill>
                  <pic:spPr>
                    <a:xfrm>
                      <a:off x="0" y="0"/>
                      <a:ext cx="4335412" cy="1906395"/>
                    </a:xfrm>
                    <a:prstGeom prst="rect">
                      <a:avLst/>
                    </a:prstGeom>
                  </pic:spPr>
                </pic:pic>
              </a:graphicData>
            </a:graphic>
          </wp:inline>
        </w:drawing>
      </w:r>
      <w:r w:rsidRPr="001F3ACD">
        <w:rPr>
          <w:rFonts w:cs="Arial"/>
        </w:rPr>
        <w:t xml:space="preserve"> </w:t>
      </w:r>
    </w:p>
    <w:p w14:paraId="2A514070" w14:textId="77777777" w:rsidR="00C76E1D" w:rsidRDefault="00C76E1D" w:rsidP="001F3ACD">
      <w:pPr>
        <w:pStyle w:val="Listenabsatz"/>
        <w:numPr>
          <w:ilvl w:val="0"/>
          <w:numId w:val="19"/>
        </w:numPr>
        <w:rPr>
          <w:rFonts w:cs="Arial"/>
          <w:i w:val="0"/>
          <w:color w:val="auto"/>
        </w:rPr>
      </w:pPr>
      <w:r w:rsidRPr="001F3ACD">
        <w:rPr>
          <w:rFonts w:cs="Arial"/>
          <w:i w:val="0"/>
          <w:color w:val="auto"/>
        </w:rPr>
        <w:t>Frage: Welche Richtung (Orange oder Grün) ist «in der Regel» die erste Lage»?</w:t>
      </w:r>
    </w:p>
    <w:p w14:paraId="24B3CE5E" w14:textId="77777777" w:rsidR="001F3ACD" w:rsidRPr="001F3ACD" w:rsidRDefault="001F3ACD" w:rsidP="001F3ACD">
      <w:pPr>
        <w:rPr>
          <w:rFonts w:cs="Arial"/>
        </w:rPr>
      </w:pPr>
    </w:p>
    <w:p w14:paraId="0A21C9CE" w14:textId="794441B8" w:rsidR="00C76E1D" w:rsidRPr="001F3ACD" w:rsidRDefault="00C76E1D" w:rsidP="001F3ACD">
      <w:pPr>
        <w:rPr>
          <w:rFonts w:cs="Arial"/>
          <w:b/>
          <w:bCs w:val="0"/>
        </w:rPr>
      </w:pPr>
      <w:r w:rsidRPr="001F3ACD">
        <w:rPr>
          <w:rFonts w:cs="Arial"/>
          <w:b/>
          <w:bCs w:val="0"/>
        </w:rPr>
        <w:t>Thema Distanzhalter</w:t>
      </w:r>
    </w:p>
    <w:p w14:paraId="4D479164" w14:textId="77777777" w:rsidR="00C76E1D" w:rsidRPr="001F3ACD" w:rsidRDefault="00C76E1D" w:rsidP="001F3ACD">
      <w:pPr>
        <w:rPr>
          <w:rFonts w:cs="Arial"/>
        </w:rPr>
      </w:pPr>
      <w:r w:rsidRPr="001F3ACD">
        <w:rPr>
          <w:rFonts w:cs="Arial"/>
        </w:rPr>
        <w:t>1 -&gt; Unten für die erste Lage (Eisenüberdeckung)</w:t>
      </w:r>
    </w:p>
    <w:p w14:paraId="4DA193F3" w14:textId="77777777" w:rsidR="00C76E1D" w:rsidRPr="001F3ACD" w:rsidRDefault="00C76E1D" w:rsidP="001F3ACD">
      <w:pPr>
        <w:rPr>
          <w:rFonts w:cs="Arial"/>
        </w:rPr>
      </w:pPr>
      <w:r w:rsidRPr="001F3ACD">
        <w:rPr>
          <w:rFonts w:cs="Arial"/>
        </w:rPr>
        <w:t>2 -&gt; unten bis UK 3. Lage (damit die 4. Lage die korrekte Eisenüberdeckung hat)</w:t>
      </w:r>
    </w:p>
    <w:p w14:paraId="392CF025" w14:textId="1567790D" w:rsidR="00C76E1D" w:rsidRPr="001F3ACD" w:rsidRDefault="00C76E1D" w:rsidP="001F3ACD">
      <w:pPr>
        <w:rPr>
          <w:rFonts w:cs="Arial"/>
          <w:sz w:val="24"/>
          <w:szCs w:val="24"/>
        </w:rPr>
      </w:pPr>
      <w:r w:rsidRPr="001F3ACD">
        <w:rPr>
          <w:rFonts w:cs="Arial"/>
          <w:noProof/>
          <w:sz w:val="24"/>
          <w:szCs w:val="24"/>
        </w:rPr>
        <w:drawing>
          <wp:inline distT="0" distB="0" distL="0" distR="0" wp14:anchorId="37D0EB1C" wp14:editId="64D8611E">
            <wp:extent cx="4130040" cy="2022879"/>
            <wp:effectExtent l="0" t="0" r="3810" b="0"/>
            <wp:docPr id="536431213" name="Grafik 1" descr="Ein Bild, das Reihe, Diagramm, parall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431213" name="Grafik 1" descr="Ein Bild, das Reihe, Diagramm, parallel, Design enthält.&#10;&#10;Automatisch generierte Beschreibung"/>
                    <pic:cNvPicPr/>
                  </pic:nvPicPr>
                  <pic:blipFill>
                    <a:blip r:embed="rId28"/>
                    <a:stretch>
                      <a:fillRect/>
                    </a:stretch>
                  </pic:blipFill>
                  <pic:spPr>
                    <a:xfrm>
                      <a:off x="0" y="0"/>
                      <a:ext cx="4252156" cy="2082691"/>
                    </a:xfrm>
                    <a:prstGeom prst="rect">
                      <a:avLst/>
                    </a:prstGeom>
                  </pic:spPr>
                </pic:pic>
              </a:graphicData>
            </a:graphic>
          </wp:inline>
        </w:drawing>
      </w:r>
      <w:r w:rsidRPr="001F3ACD">
        <w:rPr>
          <w:rFonts w:cs="Arial"/>
          <w:sz w:val="24"/>
          <w:szCs w:val="24"/>
        </w:rPr>
        <w:t xml:space="preserve"> </w:t>
      </w:r>
      <w:r w:rsidRPr="001F3ACD">
        <w:rPr>
          <w:rFonts w:cs="Arial"/>
        </w:rPr>
        <w:t xml:space="preserve">Abbildung: </w:t>
      </w:r>
      <w:hyperlink r:id="rId29" w:history="1">
        <w:r w:rsidRPr="001F3ACD">
          <w:rPr>
            <w:rStyle w:val="Hyperlink"/>
            <w:rFonts w:cs="Arial"/>
          </w:rPr>
          <w:t>Internet</w:t>
        </w:r>
      </w:hyperlink>
    </w:p>
    <w:p w14:paraId="0C0590DD" w14:textId="77777777" w:rsidR="00C76E1D" w:rsidRPr="001F3ACD" w:rsidRDefault="00C76E1D" w:rsidP="001F3ACD">
      <w:pPr>
        <w:rPr>
          <w:rFonts w:cs="Arial"/>
          <w:b/>
          <w:sz w:val="24"/>
          <w:szCs w:val="24"/>
          <w:u w:val="single"/>
        </w:rPr>
      </w:pPr>
      <w:r w:rsidRPr="001F3ACD">
        <w:rPr>
          <w:rFonts w:cs="Arial"/>
          <w:b/>
          <w:sz w:val="24"/>
          <w:szCs w:val="24"/>
          <w:u w:val="single"/>
        </w:rPr>
        <w:br w:type="page"/>
      </w:r>
    </w:p>
    <w:p w14:paraId="4C932475" w14:textId="77777777" w:rsidR="00C76E1D" w:rsidRPr="001F3ACD" w:rsidRDefault="00C76E1D" w:rsidP="001F3ACD">
      <w:pPr>
        <w:rPr>
          <w:rFonts w:cs="Arial"/>
          <w:b/>
          <w:bCs w:val="0"/>
          <w:sz w:val="24"/>
          <w:szCs w:val="24"/>
        </w:rPr>
      </w:pPr>
      <w:r w:rsidRPr="001F3ACD">
        <w:rPr>
          <w:rFonts w:cs="Arial"/>
          <w:b/>
          <w:bCs w:val="0"/>
          <w:sz w:val="24"/>
          <w:szCs w:val="24"/>
        </w:rPr>
        <w:lastRenderedPageBreak/>
        <w:t>Stoss (Überlappung der Bewehrung)</w:t>
      </w:r>
    </w:p>
    <w:p w14:paraId="43EA82DB" w14:textId="77777777" w:rsidR="00C76E1D" w:rsidRDefault="00C76E1D" w:rsidP="001F3ACD">
      <w:pPr>
        <w:rPr>
          <w:rFonts w:cs="Arial"/>
        </w:rPr>
      </w:pPr>
      <w:r w:rsidRPr="001F3ACD">
        <w:rPr>
          <w:rFonts w:cs="Arial"/>
        </w:rPr>
        <w:t xml:space="preserve">Aus diversen Gründen können/sollen die Eisen nicht in der gewünschten Länge geliefert werden. </w:t>
      </w:r>
      <w:r w:rsidRPr="001F3ACD">
        <w:rPr>
          <w:rFonts w:cs="Arial"/>
        </w:rPr>
        <w:br/>
        <w:t>Damit in diesem Fall der statische Nutzen der Bewehrung erhalten bleibt, müssen die «Eisen» miteinander verbunden werden. Dies kann, u.a. mittels Schraubverbindung oder im Normalfall mittels Stossverbindung erfolgen.</w:t>
      </w:r>
    </w:p>
    <w:p w14:paraId="185845C7" w14:textId="77777777" w:rsidR="001F3ACD" w:rsidRPr="001F3ACD" w:rsidRDefault="001F3ACD" w:rsidP="001F3ACD">
      <w:pPr>
        <w:rPr>
          <w:rFonts w:cs="Arial"/>
        </w:rPr>
      </w:pPr>
    </w:p>
    <w:p w14:paraId="16AAEA0C" w14:textId="0F538BD1" w:rsidR="00C76E1D" w:rsidRDefault="00C76E1D" w:rsidP="001F3ACD">
      <w:pPr>
        <w:pStyle w:val="Listenabsatz"/>
        <w:numPr>
          <w:ilvl w:val="0"/>
          <w:numId w:val="19"/>
        </w:numPr>
        <w:rPr>
          <w:rFonts w:cs="Arial"/>
          <w:i w:val="0"/>
          <w:color w:val="auto"/>
        </w:rPr>
      </w:pPr>
      <w:r w:rsidRPr="001F3ACD">
        <w:rPr>
          <w:rFonts w:cs="Arial"/>
          <w:i w:val="0"/>
          <w:color w:val="auto"/>
        </w:rPr>
        <w:t>Frage:</w:t>
      </w:r>
      <w:r w:rsidR="001F3ACD" w:rsidRPr="001F3ACD">
        <w:rPr>
          <w:rFonts w:cs="Arial"/>
          <w:i w:val="0"/>
          <w:color w:val="auto"/>
        </w:rPr>
        <w:t xml:space="preserve"> </w:t>
      </w:r>
      <w:r w:rsidRPr="001F3ACD">
        <w:rPr>
          <w:rFonts w:cs="Arial"/>
          <w:i w:val="0"/>
          <w:color w:val="auto"/>
        </w:rPr>
        <w:t>Warum können/sollen zum Teil die «Eisen» nicht in der optimalen Länge geliefert werden?</w:t>
      </w:r>
    </w:p>
    <w:p w14:paraId="0BF03CDF" w14:textId="77777777" w:rsidR="001F3ACD" w:rsidRPr="001F3ACD" w:rsidRDefault="001F3ACD" w:rsidP="001F3ACD">
      <w:pPr>
        <w:rPr>
          <w:rFonts w:cs="Arial"/>
        </w:rPr>
      </w:pPr>
    </w:p>
    <w:p w14:paraId="35E183B6" w14:textId="4A9A2E53" w:rsidR="00C76E1D" w:rsidRPr="001F3ACD" w:rsidRDefault="00C76E1D" w:rsidP="001F3ACD">
      <w:pPr>
        <w:rPr>
          <w:rFonts w:cs="Arial"/>
          <w:b/>
          <w:bCs w:val="0"/>
        </w:rPr>
      </w:pPr>
      <w:r w:rsidRPr="001F3ACD">
        <w:rPr>
          <w:rFonts w:cs="Arial"/>
          <w:b/>
          <w:bCs w:val="0"/>
        </w:rPr>
        <w:t>Beispiel Deckenschnitt</w:t>
      </w:r>
    </w:p>
    <w:p w14:paraId="27869D2F" w14:textId="77777777" w:rsidR="00C76E1D" w:rsidRPr="001F3ACD" w:rsidRDefault="00C76E1D" w:rsidP="001F3ACD">
      <w:pPr>
        <w:rPr>
          <w:rFonts w:cs="Arial"/>
        </w:rPr>
      </w:pPr>
      <w:r w:rsidRPr="001F3ACD">
        <w:rPr>
          <w:rFonts w:cs="Arial"/>
        </w:rPr>
        <w:t>Variante Normalfall «ohne Stossverbindung» -&gt; 1 Eisen z.B. 1. Lage unten (Grün)</w:t>
      </w:r>
    </w:p>
    <w:p w14:paraId="7248D329" w14:textId="77777777" w:rsidR="00C76E1D" w:rsidRPr="001F3ACD" w:rsidRDefault="00C76E1D" w:rsidP="001F3ACD">
      <w:pPr>
        <w:rPr>
          <w:rFonts w:cs="Arial"/>
          <w:noProof/>
        </w:rPr>
      </w:pPr>
      <w:r w:rsidRPr="001F3ACD">
        <w:rPr>
          <w:rFonts w:cs="Arial"/>
          <w:noProof/>
        </w:rPr>
        <w:drawing>
          <wp:inline distT="0" distB="0" distL="0" distR="0" wp14:anchorId="5C12B4D5" wp14:editId="54B02FA9">
            <wp:extent cx="5760720" cy="728980"/>
            <wp:effectExtent l="0" t="0" r="0" b="0"/>
            <wp:docPr id="1740335996" name="Grafik 1" descr="Ein Bild, das Reihe, Screenshot, Rechteck, Whiteboar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335996" name="Grafik 1" descr="Ein Bild, das Reihe, Screenshot, Rechteck, Whiteboard enthält.&#10;&#10;Automatisch generierte Beschreibung"/>
                    <pic:cNvPicPr/>
                  </pic:nvPicPr>
                  <pic:blipFill>
                    <a:blip r:embed="rId30"/>
                    <a:stretch>
                      <a:fillRect/>
                    </a:stretch>
                  </pic:blipFill>
                  <pic:spPr>
                    <a:xfrm>
                      <a:off x="0" y="0"/>
                      <a:ext cx="5760720" cy="728980"/>
                    </a:xfrm>
                    <a:prstGeom prst="rect">
                      <a:avLst/>
                    </a:prstGeom>
                  </pic:spPr>
                </pic:pic>
              </a:graphicData>
            </a:graphic>
          </wp:inline>
        </w:drawing>
      </w:r>
    </w:p>
    <w:p w14:paraId="6ED9C9D9" w14:textId="77777777" w:rsidR="00C76E1D" w:rsidRPr="001F3ACD" w:rsidRDefault="00C76E1D" w:rsidP="001F3ACD">
      <w:pPr>
        <w:rPr>
          <w:rFonts w:cs="Arial"/>
        </w:rPr>
      </w:pPr>
      <w:r w:rsidRPr="001F3ACD">
        <w:rPr>
          <w:rFonts w:cs="Arial"/>
        </w:rPr>
        <w:t>Variante Stossverbindung -&gt; 2 Eisen gestossen z.B. 1. Lage unten (Grün)</w:t>
      </w:r>
    </w:p>
    <w:p w14:paraId="342170B6" w14:textId="77777777" w:rsidR="00C76E1D" w:rsidRPr="001F3ACD" w:rsidRDefault="00C76E1D" w:rsidP="001F3ACD">
      <w:pPr>
        <w:rPr>
          <w:rFonts w:cs="Arial"/>
          <w:noProof/>
        </w:rPr>
      </w:pPr>
      <w:r w:rsidRPr="001F3ACD">
        <w:rPr>
          <w:rFonts w:cs="Arial"/>
          <w:noProof/>
        </w:rPr>
        <w:drawing>
          <wp:inline distT="0" distB="0" distL="0" distR="0" wp14:anchorId="06214FE6" wp14:editId="4702D471">
            <wp:extent cx="5760720" cy="723265"/>
            <wp:effectExtent l="0" t="0" r="0" b="635"/>
            <wp:docPr id="613705755" name="Grafik 1" descr="Ein Bild, das Screenshot, Reihe, Rechteck, parall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705755" name="Grafik 1" descr="Ein Bild, das Screenshot, Reihe, Rechteck, parallel enthält.&#10;&#10;Automatisch generierte Beschreibung"/>
                    <pic:cNvPicPr/>
                  </pic:nvPicPr>
                  <pic:blipFill>
                    <a:blip r:embed="rId31"/>
                    <a:stretch>
                      <a:fillRect/>
                    </a:stretch>
                  </pic:blipFill>
                  <pic:spPr>
                    <a:xfrm>
                      <a:off x="0" y="0"/>
                      <a:ext cx="5760720" cy="723265"/>
                    </a:xfrm>
                    <a:prstGeom prst="rect">
                      <a:avLst/>
                    </a:prstGeom>
                  </pic:spPr>
                </pic:pic>
              </a:graphicData>
            </a:graphic>
          </wp:inline>
        </w:drawing>
      </w:r>
    </w:p>
    <w:p w14:paraId="01EDB8BC" w14:textId="77777777" w:rsidR="00C76E1D" w:rsidRPr="001F3ACD" w:rsidRDefault="00C76E1D" w:rsidP="001F3ACD">
      <w:pPr>
        <w:rPr>
          <w:rFonts w:cs="Arial"/>
          <w:noProof/>
        </w:rPr>
      </w:pPr>
      <w:r w:rsidRPr="001F3ACD">
        <w:rPr>
          <w:rFonts w:cs="Arial"/>
          <w:noProof/>
        </w:rPr>
        <w:drawing>
          <wp:inline distT="0" distB="0" distL="0" distR="0" wp14:anchorId="529CBB22" wp14:editId="61C3D726">
            <wp:extent cx="2613660" cy="1208738"/>
            <wp:effectExtent l="0" t="0" r="0" b="0"/>
            <wp:docPr id="641290009" name="Grafik 1" descr="Einen Bewehrungsstoß erstellen | Tekla User Assis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inen Bewehrungsstoß erstellen | Tekla User Assistanc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45781" cy="1223593"/>
                    </a:xfrm>
                    <a:prstGeom prst="rect">
                      <a:avLst/>
                    </a:prstGeom>
                    <a:noFill/>
                    <a:ln>
                      <a:noFill/>
                    </a:ln>
                  </pic:spPr>
                </pic:pic>
              </a:graphicData>
            </a:graphic>
          </wp:inline>
        </w:drawing>
      </w:r>
      <w:r w:rsidRPr="001F3ACD">
        <w:rPr>
          <w:rFonts w:cs="Arial"/>
          <w:noProof/>
        </w:rPr>
        <w:t xml:space="preserve"> </w:t>
      </w:r>
      <w:r w:rsidRPr="001F3ACD">
        <w:rPr>
          <w:rFonts w:cs="Arial"/>
        </w:rPr>
        <w:t xml:space="preserve">Abbildung: </w:t>
      </w:r>
      <w:hyperlink r:id="rId33" w:history="1">
        <w:r w:rsidRPr="001F3ACD">
          <w:rPr>
            <w:rStyle w:val="Hyperlink"/>
            <w:rFonts w:cs="Arial"/>
          </w:rPr>
          <w:t>Internet</w:t>
        </w:r>
      </w:hyperlink>
    </w:p>
    <w:p w14:paraId="781D9E99" w14:textId="77777777" w:rsidR="001F3ACD" w:rsidRDefault="001F3ACD" w:rsidP="001F3ACD">
      <w:pPr>
        <w:rPr>
          <w:rFonts w:cs="Arial"/>
          <w:b/>
          <w:bCs w:val="0"/>
        </w:rPr>
      </w:pPr>
    </w:p>
    <w:p w14:paraId="17D4A3C5" w14:textId="26D297FD" w:rsidR="00C76E1D" w:rsidRPr="001F3ACD" w:rsidRDefault="00C76E1D" w:rsidP="001F3ACD">
      <w:pPr>
        <w:rPr>
          <w:rFonts w:cs="Arial"/>
          <w:b/>
          <w:bCs w:val="0"/>
        </w:rPr>
      </w:pPr>
      <w:r w:rsidRPr="001F3ACD">
        <w:rPr>
          <w:rFonts w:cs="Arial"/>
          <w:b/>
          <w:bCs w:val="0"/>
        </w:rPr>
        <w:t>Stossverbindungen gibt es auch bei Arbeitsfugen usw.</w:t>
      </w:r>
    </w:p>
    <w:p w14:paraId="539B7B22" w14:textId="77777777" w:rsidR="00C76E1D" w:rsidRPr="001F3ACD" w:rsidRDefault="00C76E1D" w:rsidP="001F3ACD">
      <w:pPr>
        <w:rPr>
          <w:rFonts w:cs="Arial"/>
          <w:noProof/>
        </w:rPr>
      </w:pPr>
      <w:r w:rsidRPr="001F3ACD">
        <w:rPr>
          <w:rFonts w:cs="Arial"/>
          <w:noProof/>
        </w:rPr>
        <w:drawing>
          <wp:inline distT="0" distB="0" distL="0" distR="0" wp14:anchorId="3121B7CE" wp14:editId="75951BFF">
            <wp:extent cx="4122420" cy="2477450"/>
            <wp:effectExtent l="0" t="0" r="0" b="0"/>
            <wp:docPr id="1811797499" name="Grafik 1" descr="Ein Bild, das Text, Diagramm, Reihe, technische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797499" name="Grafik 1" descr="Ein Bild, das Text, Diagramm, Reihe, technische Zeichnung enthält.&#10;&#10;Automatisch generierte Beschreibung"/>
                    <pic:cNvPicPr/>
                  </pic:nvPicPr>
                  <pic:blipFill>
                    <a:blip r:embed="rId34"/>
                    <a:stretch>
                      <a:fillRect/>
                    </a:stretch>
                  </pic:blipFill>
                  <pic:spPr>
                    <a:xfrm>
                      <a:off x="0" y="0"/>
                      <a:ext cx="4191259" cy="2518820"/>
                    </a:xfrm>
                    <a:prstGeom prst="rect">
                      <a:avLst/>
                    </a:prstGeom>
                  </pic:spPr>
                </pic:pic>
              </a:graphicData>
            </a:graphic>
          </wp:inline>
        </w:drawing>
      </w:r>
      <w:r w:rsidRPr="001F3ACD">
        <w:rPr>
          <w:rFonts w:cs="Arial"/>
          <w:noProof/>
        </w:rPr>
        <w:t xml:space="preserve">  </w:t>
      </w:r>
      <w:r w:rsidRPr="001F3ACD">
        <w:rPr>
          <w:rFonts w:cs="Arial"/>
        </w:rPr>
        <w:t xml:space="preserve">Abbildung: </w:t>
      </w:r>
      <w:hyperlink r:id="rId35" w:history="1">
        <w:r w:rsidRPr="001F3ACD">
          <w:rPr>
            <w:rStyle w:val="Hyperlink"/>
            <w:rFonts w:cs="Arial"/>
          </w:rPr>
          <w:t>Übung</w:t>
        </w:r>
      </w:hyperlink>
    </w:p>
    <w:p w14:paraId="0ECFAB89" w14:textId="77777777" w:rsidR="00C76E1D" w:rsidRPr="001F3ACD" w:rsidRDefault="00C76E1D" w:rsidP="001F3ACD">
      <w:pPr>
        <w:rPr>
          <w:rFonts w:cs="Arial"/>
          <w:b/>
          <w:sz w:val="24"/>
          <w:szCs w:val="24"/>
          <w:u w:val="single"/>
        </w:rPr>
      </w:pPr>
      <w:r w:rsidRPr="001F3ACD">
        <w:rPr>
          <w:rFonts w:cs="Arial"/>
          <w:b/>
          <w:sz w:val="24"/>
          <w:szCs w:val="24"/>
          <w:u w:val="single"/>
        </w:rPr>
        <w:br w:type="page"/>
      </w:r>
    </w:p>
    <w:p w14:paraId="4FF454A0" w14:textId="77777777" w:rsidR="00C76E1D" w:rsidRPr="001F3ACD" w:rsidRDefault="00C76E1D" w:rsidP="001F3ACD">
      <w:pPr>
        <w:rPr>
          <w:rFonts w:cs="Arial"/>
          <w:b/>
          <w:bCs w:val="0"/>
          <w:sz w:val="24"/>
          <w:szCs w:val="24"/>
        </w:rPr>
      </w:pPr>
      <w:r w:rsidRPr="001F3ACD">
        <w:rPr>
          <w:rFonts w:cs="Arial"/>
          <w:b/>
          <w:bCs w:val="0"/>
          <w:sz w:val="24"/>
          <w:szCs w:val="24"/>
        </w:rPr>
        <w:lastRenderedPageBreak/>
        <w:t>Zusammenhang Bewehrungsplan – Betonstahlliste (Positionen)</w:t>
      </w:r>
    </w:p>
    <w:p w14:paraId="6B5F5E41" w14:textId="77777777" w:rsidR="00C76E1D" w:rsidRPr="001F3ACD" w:rsidRDefault="00C76E1D" w:rsidP="001F3ACD">
      <w:pPr>
        <w:rPr>
          <w:rFonts w:cs="Arial"/>
        </w:rPr>
      </w:pPr>
      <w:r w:rsidRPr="001F3ACD">
        <w:rPr>
          <w:rFonts w:cs="Arial"/>
        </w:rPr>
        <w:t>Damit die Bewehrung, welche im Bewehrungsplan dargestellt ist, auf der Baustelle eingebaut (verlegt) werden kann, muss das Material bestellt und auf die Baustelle geliefert werden.</w:t>
      </w:r>
    </w:p>
    <w:p w14:paraId="44AFE58A" w14:textId="77777777" w:rsidR="00C76E1D" w:rsidRDefault="00C76E1D" w:rsidP="001F3ACD">
      <w:pPr>
        <w:rPr>
          <w:rFonts w:cs="Arial"/>
        </w:rPr>
      </w:pPr>
      <w:r w:rsidRPr="001F3ACD">
        <w:rPr>
          <w:rFonts w:cs="Arial"/>
        </w:rPr>
        <w:t>Die einzelnen «Eisen» werden mittels «Positionsnummer» auf dem Plan klar definiert. Diese Nummer ist der «Schlüssel» vom Plan über die Materiallieferung bis zum Einbau auf der Baustelle.</w:t>
      </w:r>
    </w:p>
    <w:p w14:paraId="57FD1DD7" w14:textId="77777777" w:rsidR="001F3ACD" w:rsidRPr="001F3ACD" w:rsidRDefault="001F3ACD" w:rsidP="001F3ACD">
      <w:pPr>
        <w:rPr>
          <w:rFonts w:cs="Arial"/>
        </w:rPr>
      </w:pPr>
    </w:p>
    <w:p w14:paraId="2B05B7C6" w14:textId="77777777" w:rsidR="00C76E1D" w:rsidRPr="001F3ACD" w:rsidRDefault="00C76E1D" w:rsidP="001F3ACD">
      <w:pPr>
        <w:rPr>
          <w:rFonts w:cs="Arial"/>
          <w:b/>
          <w:bCs w:val="0"/>
        </w:rPr>
      </w:pPr>
      <w:r w:rsidRPr="001F3ACD">
        <w:rPr>
          <w:rFonts w:cs="Arial"/>
          <w:b/>
          <w:bCs w:val="0"/>
        </w:rPr>
        <w:t>Darstellung auf dem Bewehrungsplan</w:t>
      </w:r>
    </w:p>
    <w:p w14:paraId="1567FC33" w14:textId="77777777" w:rsidR="00C76E1D" w:rsidRPr="001F3ACD" w:rsidRDefault="00C76E1D" w:rsidP="001F3ACD">
      <w:pPr>
        <w:rPr>
          <w:rFonts w:cs="Arial"/>
        </w:rPr>
      </w:pPr>
      <w:r w:rsidRPr="001F3ACD">
        <w:rPr>
          <w:rFonts w:cs="Arial"/>
          <w:noProof/>
        </w:rPr>
        <w:drawing>
          <wp:inline distT="0" distB="0" distL="0" distR="0" wp14:anchorId="745FEE62" wp14:editId="1F492369">
            <wp:extent cx="4572000" cy="746880"/>
            <wp:effectExtent l="0" t="0" r="0" b="0"/>
            <wp:docPr id="1080881038" name="Grafik 1" descr="Ein Bild, das Reihe,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881038" name="Grafik 1" descr="Ein Bild, das Reihe, Diagramm enthält.&#10;&#10;Automatisch generierte Beschreibung"/>
                    <pic:cNvPicPr/>
                  </pic:nvPicPr>
                  <pic:blipFill>
                    <a:blip r:embed="rId36"/>
                    <a:stretch>
                      <a:fillRect/>
                    </a:stretch>
                  </pic:blipFill>
                  <pic:spPr>
                    <a:xfrm>
                      <a:off x="0" y="0"/>
                      <a:ext cx="4621837" cy="755021"/>
                    </a:xfrm>
                    <a:prstGeom prst="rect">
                      <a:avLst/>
                    </a:prstGeom>
                  </pic:spPr>
                </pic:pic>
              </a:graphicData>
            </a:graphic>
          </wp:inline>
        </w:drawing>
      </w:r>
      <w:r w:rsidRPr="001F3ACD">
        <w:rPr>
          <w:rFonts w:cs="Arial"/>
        </w:rPr>
        <w:t xml:space="preserve">  Abbildung: </w:t>
      </w:r>
      <w:hyperlink r:id="rId37" w:history="1">
        <w:r w:rsidRPr="001F3ACD">
          <w:rPr>
            <w:rStyle w:val="Hyperlink"/>
            <w:rFonts w:cs="Arial"/>
          </w:rPr>
          <w:t>Übung</w:t>
        </w:r>
      </w:hyperlink>
    </w:p>
    <w:p w14:paraId="46207AB6" w14:textId="77777777" w:rsidR="001F3ACD" w:rsidRDefault="001F3ACD" w:rsidP="001F3ACD">
      <w:pPr>
        <w:rPr>
          <w:rFonts w:cs="Arial"/>
        </w:rPr>
      </w:pPr>
    </w:p>
    <w:p w14:paraId="5142FF20" w14:textId="246EB4F2" w:rsidR="00C76E1D" w:rsidRPr="001F3ACD" w:rsidRDefault="00C76E1D" w:rsidP="001F3ACD">
      <w:pPr>
        <w:rPr>
          <w:rFonts w:cs="Arial"/>
        </w:rPr>
      </w:pPr>
      <w:r w:rsidRPr="001F3ACD">
        <w:rPr>
          <w:rFonts w:cs="Arial"/>
        </w:rPr>
        <w:t>Auf dem Plan werden neben der Positionsnummer pro Position die Stückzahl, der Eisendurchmesser (mm) und der parallele Abstand (t=20 -&gt; Abstand der Eisen parallel 20cm) inkl. eine Angabe über den Standort</w:t>
      </w:r>
      <w:r w:rsidR="001F3ACD" w:rsidRPr="001F3ACD">
        <w:rPr>
          <w:rFonts w:cs="Arial"/>
        </w:rPr>
        <w:t xml:space="preserve"> </w:t>
      </w:r>
      <w:r w:rsidRPr="001F3ACD">
        <w:rPr>
          <w:rFonts w:cs="Arial"/>
        </w:rPr>
        <w:t>(z.B. 3.L.o. -&gt; 3. Lage oben) vermerkt.</w:t>
      </w:r>
    </w:p>
    <w:p w14:paraId="12425D39" w14:textId="4D29A832" w:rsidR="00C76E1D" w:rsidRDefault="00C76E1D" w:rsidP="001F3ACD">
      <w:pPr>
        <w:rPr>
          <w:rFonts w:cs="Arial"/>
        </w:rPr>
      </w:pPr>
      <w:r w:rsidRPr="001F3ACD">
        <w:rPr>
          <w:rFonts w:cs="Arial"/>
        </w:rPr>
        <w:t>Weiter wird mit einer Bereichsangabe definiert, von wo bis wo das «Eisen» verlegt werden muss. Damit klar ist, um welches «Eisen» es sich handelt, wird dieses «Eisen» proportional 1x im Bereich gezeichnet und mit der «Bereichsangabe</w:t>
      </w:r>
      <w:r w:rsidR="001F3ACD" w:rsidRPr="001F3ACD">
        <w:rPr>
          <w:rFonts w:cs="Arial"/>
        </w:rPr>
        <w:t>»</w:t>
      </w:r>
      <w:r w:rsidRPr="001F3ACD">
        <w:rPr>
          <w:rFonts w:cs="Arial"/>
        </w:rPr>
        <w:t xml:space="preserve"> (hier mit einem ausgefüllten Punkt) verbunden.</w:t>
      </w:r>
    </w:p>
    <w:p w14:paraId="7B4A08AF" w14:textId="77777777" w:rsidR="001F3ACD" w:rsidRPr="001F3ACD" w:rsidRDefault="001F3ACD" w:rsidP="001F3ACD">
      <w:pPr>
        <w:rPr>
          <w:rFonts w:cs="Arial"/>
        </w:rPr>
      </w:pPr>
    </w:p>
    <w:p w14:paraId="16FF0B15" w14:textId="77777777" w:rsidR="00C76E1D" w:rsidRPr="001F3ACD" w:rsidRDefault="00C76E1D" w:rsidP="001F3ACD">
      <w:pPr>
        <w:rPr>
          <w:rFonts w:cs="Arial"/>
          <w:b/>
          <w:bCs w:val="0"/>
        </w:rPr>
      </w:pPr>
      <w:r w:rsidRPr="001F3ACD">
        <w:rPr>
          <w:rFonts w:cs="Arial"/>
          <w:b/>
          <w:bCs w:val="0"/>
        </w:rPr>
        <w:t>Die Betonstahlliste</w:t>
      </w:r>
    </w:p>
    <w:p w14:paraId="5158E105" w14:textId="77777777" w:rsidR="00C76E1D" w:rsidRPr="001F3ACD" w:rsidRDefault="00C76E1D" w:rsidP="001F3ACD">
      <w:pPr>
        <w:rPr>
          <w:rFonts w:cs="Arial"/>
        </w:rPr>
      </w:pPr>
      <w:r w:rsidRPr="001F3ACD">
        <w:rPr>
          <w:rFonts w:cs="Arial"/>
        </w:rPr>
        <w:t>Mit heutigen Bewehrungsprogrammen kann «automatisch» eine Betonstahlliste generiert werden, auf welcher jedes «Eisen» so vermerkt ist, dass die notwendigen Angaben zur Erstellung vermerkt sind.</w:t>
      </w:r>
    </w:p>
    <w:p w14:paraId="59BD6617" w14:textId="77777777" w:rsidR="00C76E1D" w:rsidRPr="001F3ACD" w:rsidRDefault="00C76E1D" w:rsidP="001F3ACD">
      <w:pPr>
        <w:rPr>
          <w:rFonts w:cs="Arial"/>
        </w:rPr>
      </w:pPr>
      <w:r w:rsidRPr="001F3ACD">
        <w:rPr>
          <w:rFonts w:cs="Arial"/>
        </w:rPr>
        <w:t>Selbstverständlich können «Eisen» auch manuell bestellt werden.</w:t>
      </w:r>
    </w:p>
    <w:p w14:paraId="52026210" w14:textId="77777777" w:rsidR="00C76E1D" w:rsidRPr="001F3ACD" w:rsidRDefault="00C76E1D" w:rsidP="001F3ACD">
      <w:pPr>
        <w:rPr>
          <w:rFonts w:cs="Arial"/>
          <w:sz w:val="18"/>
          <w:szCs w:val="18"/>
        </w:rPr>
      </w:pPr>
      <w:r w:rsidRPr="001F3ACD">
        <w:rPr>
          <w:rFonts w:cs="Arial"/>
          <w:noProof/>
        </w:rPr>
        <w:drawing>
          <wp:inline distT="0" distB="0" distL="0" distR="0" wp14:anchorId="53E025B8" wp14:editId="5913F4FC">
            <wp:extent cx="5821111" cy="2306320"/>
            <wp:effectExtent l="0" t="0" r="8255" b="0"/>
            <wp:docPr id="506546024" name="Grafik 1" descr="Ein Bild, das Text, Schrift, Screensho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546024" name="Grafik 1" descr="Ein Bild, das Text, Schrift, Screenshot, Zahl enthält.&#10;&#10;Automatisch generierte Beschreibung"/>
                    <pic:cNvPicPr/>
                  </pic:nvPicPr>
                  <pic:blipFill>
                    <a:blip r:embed="rId38"/>
                    <a:stretch>
                      <a:fillRect/>
                    </a:stretch>
                  </pic:blipFill>
                  <pic:spPr>
                    <a:xfrm>
                      <a:off x="0" y="0"/>
                      <a:ext cx="5870542" cy="2325904"/>
                    </a:xfrm>
                    <a:prstGeom prst="rect">
                      <a:avLst/>
                    </a:prstGeom>
                  </pic:spPr>
                </pic:pic>
              </a:graphicData>
            </a:graphic>
          </wp:inline>
        </w:drawing>
      </w:r>
      <w:r w:rsidRPr="001F3ACD">
        <w:rPr>
          <w:rFonts w:cs="Arial"/>
        </w:rPr>
        <w:br/>
        <w:t xml:space="preserve">Abbildung: </w:t>
      </w:r>
      <w:hyperlink r:id="rId39" w:history="1">
        <w:r w:rsidRPr="001F3ACD">
          <w:rPr>
            <w:rStyle w:val="Hyperlink"/>
            <w:rFonts w:cs="Arial"/>
          </w:rPr>
          <w:t>Übung</w:t>
        </w:r>
      </w:hyperlink>
    </w:p>
    <w:p w14:paraId="073057BF" w14:textId="77777777" w:rsidR="00DB1C2A" w:rsidRDefault="00DB1C2A" w:rsidP="001F3ACD">
      <w:pPr>
        <w:tabs>
          <w:tab w:val="left" w:pos="1985"/>
        </w:tabs>
        <w:rPr>
          <w:rFonts w:cs="Arial"/>
        </w:rPr>
      </w:pPr>
    </w:p>
    <w:p w14:paraId="4078D442" w14:textId="06FF3211" w:rsidR="00C76E1D" w:rsidRPr="001F3ACD" w:rsidRDefault="00C76E1D" w:rsidP="001F3ACD">
      <w:pPr>
        <w:tabs>
          <w:tab w:val="left" w:pos="1985"/>
        </w:tabs>
        <w:rPr>
          <w:rFonts w:cs="Arial"/>
        </w:rPr>
      </w:pPr>
      <w:r w:rsidRPr="001F3ACD">
        <w:rPr>
          <w:rFonts w:cs="Arial"/>
        </w:rPr>
        <w:t>POS.</w:t>
      </w:r>
      <w:r w:rsidRPr="001F3ACD">
        <w:rPr>
          <w:rFonts w:cs="Arial"/>
        </w:rPr>
        <w:tab/>
        <w:t>Positionsnummer</w:t>
      </w:r>
    </w:p>
    <w:p w14:paraId="7673B6A6" w14:textId="77777777" w:rsidR="00C76E1D" w:rsidRPr="001F3ACD" w:rsidRDefault="00C76E1D" w:rsidP="001F3ACD">
      <w:pPr>
        <w:tabs>
          <w:tab w:val="left" w:pos="1985"/>
        </w:tabs>
        <w:rPr>
          <w:rFonts w:cs="Arial"/>
        </w:rPr>
      </w:pPr>
      <w:r w:rsidRPr="001F3ACD">
        <w:rPr>
          <w:rFonts w:cs="Arial"/>
        </w:rPr>
        <w:t>STÜCKZAHL</w:t>
      </w:r>
      <w:r w:rsidRPr="001F3ACD">
        <w:rPr>
          <w:rFonts w:cs="Arial"/>
        </w:rPr>
        <w:tab/>
        <w:t>Anzahl aller Eisen vom Typ der Positions-Nummer</w:t>
      </w:r>
      <w:r w:rsidRPr="001F3ACD">
        <w:rPr>
          <w:rFonts w:cs="Arial"/>
        </w:rPr>
        <w:br/>
      </w:r>
      <w:r w:rsidRPr="001F3ACD">
        <w:rPr>
          <w:rFonts w:cs="Arial"/>
        </w:rPr>
        <w:tab/>
        <w:t>(Es können unterschiedliche Bereiche die identischen Eisen haben)</w:t>
      </w:r>
    </w:p>
    <w:p w14:paraId="5032F3DE" w14:textId="77777777" w:rsidR="00C76E1D" w:rsidRPr="001F3ACD" w:rsidRDefault="00C76E1D" w:rsidP="001F3ACD">
      <w:pPr>
        <w:tabs>
          <w:tab w:val="left" w:pos="1985"/>
        </w:tabs>
        <w:rPr>
          <w:rFonts w:cs="Arial"/>
        </w:rPr>
      </w:pPr>
      <w:r w:rsidRPr="001F3ACD">
        <w:rPr>
          <w:rFonts w:cs="Arial"/>
        </w:rPr>
        <w:t>ABGEW.LÄNGE</w:t>
      </w:r>
      <w:r w:rsidRPr="001F3ACD">
        <w:rPr>
          <w:rFonts w:cs="Arial"/>
        </w:rPr>
        <w:tab/>
        <w:t>Gesamtlänge vom «Eisen» in Meter</w:t>
      </w:r>
    </w:p>
    <w:p w14:paraId="4DC26556" w14:textId="77777777" w:rsidR="00C76E1D" w:rsidRPr="001F3ACD" w:rsidRDefault="00C76E1D" w:rsidP="001F3ACD">
      <w:pPr>
        <w:tabs>
          <w:tab w:val="left" w:pos="1985"/>
        </w:tabs>
        <w:rPr>
          <w:rFonts w:cs="Arial"/>
        </w:rPr>
      </w:pPr>
      <w:r w:rsidRPr="001F3ACD">
        <w:rPr>
          <w:rFonts w:cs="Arial"/>
        </w:rPr>
        <w:t>TOTAL-LÄNGE</w:t>
      </w:r>
      <w:r w:rsidRPr="001F3ACD">
        <w:rPr>
          <w:rFonts w:cs="Arial"/>
        </w:rPr>
        <w:tab/>
        <w:t>Stückzahl x Abgewickelte Länge = Totallänge Position in Meter</w:t>
      </w:r>
      <w:r w:rsidRPr="001F3ACD">
        <w:rPr>
          <w:rFonts w:cs="Arial"/>
        </w:rPr>
        <w:br/>
        <w:t xml:space="preserve"> </w:t>
      </w:r>
      <w:r w:rsidRPr="001F3ACD">
        <w:rPr>
          <w:rFonts w:cs="Arial"/>
        </w:rPr>
        <w:tab/>
        <w:t>(alle Eisen zusammen)</w:t>
      </w:r>
    </w:p>
    <w:p w14:paraId="35B67E57" w14:textId="5226615A" w:rsidR="00C76E1D" w:rsidRPr="001F3ACD" w:rsidRDefault="00C76E1D" w:rsidP="001F3ACD">
      <w:pPr>
        <w:tabs>
          <w:tab w:val="left" w:pos="1985"/>
        </w:tabs>
        <w:rPr>
          <w:rFonts w:cs="Arial"/>
        </w:rPr>
      </w:pPr>
      <w:r w:rsidRPr="001F3ACD">
        <w:rPr>
          <w:rFonts w:cs="Arial"/>
        </w:rPr>
        <w:t>FORM (Aussenmasse)</w:t>
      </w:r>
      <w:r w:rsidRPr="001F3ACD">
        <w:rPr>
          <w:rFonts w:cs="Arial"/>
        </w:rPr>
        <w:tab/>
        <w:t>Form proportional inkl</w:t>
      </w:r>
      <w:r w:rsidR="001F3ACD" w:rsidRPr="001F3ACD">
        <w:rPr>
          <w:rFonts w:cs="Arial"/>
        </w:rPr>
        <w:t>.</w:t>
      </w:r>
      <w:r w:rsidRPr="001F3ACD">
        <w:rPr>
          <w:rFonts w:cs="Arial"/>
        </w:rPr>
        <w:t xml:space="preserve"> Angabe der Teillängen in cm</w:t>
      </w:r>
    </w:p>
    <w:p w14:paraId="3519B13D" w14:textId="77777777" w:rsidR="00C76E1D" w:rsidRDefault="00C76E1D" w:rsidP="001F3ACD">
      <w:pPr>
        <w:tabs>
          <w:tab w:val="left" w:pos="1985"/>
        </w:tabs>
        <w:rPr>
          <w:rFonts w:cs="Arial"/>
        </w:rPr>
      </w:pPr>
      <w:r w:rsidRPr="001F3ACD">
        <w:rPr>
          <w:rFonts w:cs="Arial"/>
        </w:rPr>
        <w:t>Bemerkung</w:t>
      </w:r>
      <w:r w:rsidRPr="001F3ACD">
        <w:rPr>
          <w:rFonts w:cs="Arial"/>
        </w:rPr>
        <w:tab/>
        <w:t>Information z.B. was für ein Eisen oder wo es im Bauwerk liegt (AE = Anschlusseisen)</w:t>
      </w:r>
    </w:p>
    <w:p w14:paraId="0A02E7A1" w14:textId="77777777" w:rsidR="001F3ACD" w:rsidRPr="001F3ACD" w:rsidRDefault="001F3ACD" w:rsidP="001F3ACD">
      <w:pPr>
        <w:tabs>
          <w:tab w:val="left" w:pos="1985"/>
        </w:tabs>
        <w:rPr>
          <w:rFonts w:cs="Arial"/>
        </w:rPr>
      </w:pPr>
    </w:p>
    <w:p w14:paraId="29A55579" w14:textId="10BBA665" w:rsidR="00C92392" w:rsidRPr="00DB1C2A" w:rsidRDefault="00C76E1D" w:rsidP="00DB1C2A">
      <w:pPr>
        <w:pStyle w:val="Listenabsatz"/>
        <w:numPr>
          <w:ilvl w:val="0"/>
          <w:numId w:val="19"/>
        </w:numPr>
        <w:tabs>
          <w:tab w:val="left" w:pos="1985"/>
        </w:tabs>
        <w:rPr>
          <w:rFonts w:cs="Arial"/>
          <w:i w:val="0"/>
          <w:color w:val="auto"/>
        </w:rPr>
      </w:pPr>
      <w:r w:rsidRPr="001F3ACD">
        <w:rPr>
          <w:rFonts w:cs="Arial"/>
          <w:i w:val="0"/>
          <w:color w:val="auto"/>
        </w:rPr>
        <w:t>Zusätzliche Angaben pro Liste: Plan-</w:t>
      </w:r>
      <w:proofErr w:type="spellStart"/>
      <w:r w:rsidRPr="001F3ACD">
        <w:rPr>
          <w:rFonts w:cs="Arial"/>
          <w:i w:val="0"/>
          <w:color w:val="auto"/>
        </w:rPr>
        <w:t>Nr</w:t>
      </w:r>
      <w:proofErr w:type="spellEnd"/>
      <w:r w:rsidRPr="001F3ACD">
        <w:rPr>
          <w:rFonts w:cs="Arial"/>
          <w:i w:val="0"/>
          <w:color w:val="auto"/>
        </w:rPr>
        <w:t>, Betonstahlliste-Nr. usw.</w:t>
      </w:r>
    </w:p>
    <w:sectPr w:rsidR="00C92392" w:rsidRPr="00DB1C2A" w:rsidSect="0015697A">
      <w:headerReference w:type="default" r:id="rId40"/>
      <w:footerReference w:type="default" r:id="rId41"/>
      <w:headerReference w:type="first" r:id="rId42"/>
      <w:footerReference w:type="first" r:id="rId43"/>
      <w:pgSz w:w="11906" w:h="16838" w:code="9"/>
      <w:pgMar w:top="1135" w:right="720" w:bottom="720" w:left="1134" w:header="510"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19C6E3" w14:textId="77777777" w:rsidR="0015697A" w:rsidRDefault="0015697A" w:rsidP="00A87191">
      <w:pPr>
        <w:spacing w:line="240" w:lineRule="auto"/>
      </w:pPr>
      <w:r>
        <w:separator/>
      </w:r>
    </w:p>
  </w:endnote>
  <w:endnote w:type="continuationSeparator" w:id="0">
    <w:p w14:paraId="288C7FE5" w14:textId="77777777" w:rsidR="0015697A" w:rsidRDefault="0015697A" w:rsidP="00A87191">
      <w:pPr>
        <w:spacing w:line="240" w:lineRule="auto"/>
      </w:pPr>
      <w:r>
        <w:continuationSeparator/>
      </w:r>
    </w:p>
  </w:endnote>
  <w:endnote w:type="continuationNotice" w:id="1">
    <w:p w14:paraId="47A91400" w14:textId="77777777" w:rsidR="0015697A" w:rsidRDefault="0015697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0B132C" w14:textId="2275E6E7" w:rsidR="00A87191" w:rsidRDefault="00BF4BF1" w:rsidP="0083000C">
    <w:pPr>
      <w:pStyle w:val="Fusszeile"/>
      <w:pBdr>
        <w:top w:val="single" w:sz="4" w:space="1" w:color="auto"/>
      </w:pBdr>
      <w:tabs>
        <w:tab w:val="clear" w:pos="4536"/>
        <w:tab w:val="clear" w:pos="9072"/>
        <w:tab w:val="center" w:pos="4962"/>
        <w:tab w:val="right" w:pos="9921"/>
      </w:tabs>
      <w:spacing w:line="240" w:lineRule="auto"/>
    </w:pPr>
    <w:r>
      <w:t xml:space="preserve">Version 2024 / </w:t>
    </w:r>
    <w:r w:rsidR="009C298C">
      <w:t>[Kursorganisation / Kursregion]</w:t>
    </w:r>
    <w:r w:rsidR="00A87191">
      <w:rPr>
        <w:lang w:val="de-CH"/>
      </w:rPr>
      <w:tab/>
    </w:r>
    <w:r w:rsidR="00A87191">
      <w:rPr>
        <w:lang w:val="de-CH"/>
      </w:rPr>
      <w:tab/>
    </w:r>
    <w:r w:rsidR="00EE66E3">
      <w:rPr>
        <w:lang w:val="de-CH"/>
      </w:rPr>
      <w:t>Seite</w:t>
    </w:r>
    <w:r w:rsidR="00A87191">
      <w:rPr>
        <w:lang w:val="de-CH"/>
      </w:rPr>
      <w:t xml:space="preserve"> </w:t>
    </w:r>
    <w:r w:rsidR="00A87191" w:rsidRPr="00A07DCA">
      <w:rPr>
        <w:lang w:val="de-CH"/>
      </w:rPr>
      <w:fldChar w:fldCharType="begin"/>
    </w:r>
    <w:r w:rsidR="00A87191" w:rsidRPr="00A07DCA">
      <w:rPr>
        <w:lang w:val="de-CH"/>
      </w:rPr>
      <w:instrText>PAGE   \* MERGEFORMAT</w:instrText>
    </w:r>
    <w:r w:rsidR="00A87191" w:rsidRPr="00A07DCA">
      <w:rPr>
        <w:lang w:val="de-CH"/>
      </w:rPr>
      <w:fldChar w:fldCharType="separate"/>
    </w:r>
    <w:r w:rsidR="00A87191">
      <w:rPr>
        <w:lang w:val="de-CH"/>
      </w:rPr>
      <w:t>1</w:t>
    </w:r>
    <w:r w:rsidR="00A87191" w:rsidRPr="00A07DCA">
      <w:rPr>
        <w:lang w:val="de-CH"/>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7EFEB9" w14:textId="39142C34" w:rsidR="00C83755" w:rsidRPr="00B67AA7" w:rsidRDefault="00B67AA7" w:rsidP="00B67AA7">
    <w:pPr>
      <w:pStyle w:val="Fusszeile"/>
      <w:pBdr>
        <w:top w:val="single" w:sz="4" w:space="1" w:color="auto"/>
      </w:pBdr>
      <w:tabs>
        <w:tab w:val="clear" w:pos="4536"/>
        <w:tab w:val="clear" w:pos="9072"/>
        <w:tab w:val="center" w:pos="4962"/>
        <w:tab w:val="right" w:pos="9921"/>
      </w:tabs>
    </w:pPr>
    <w:r>
      <w:t>xxx</w:t>
    </w:r>
    <w:r>
      <w:rPr>
        <w:lang w:val="de-CH"/>
      </w:rPr>
      <w:tab/>
    </w:r>
    <w:r>
      <w:rPr>
        <w:lang w:val="de-CH"/>
      </w:rPr>
      <w:tab/>
      <w:t xml:space="preserve">Seite </w:t>
    </w:r>
    <w:r w:rsidRPr="00A07DCA">
      <w:rPr>
        <w:lang w:val="de-CH"/>
      </w:rPr>
      <w:fldChar w:fldCharType="begin"/>
    </w:r>
    <w:r w:rsidRPr="00A07DCA">
      <w:rPr>
        <w:lang w:val="de-CH"/>
      </w:rPr>
      <w:instrText>PAGE   \* MERGEFORMAT</w:instrText>
    </w:r>
    <w:r w:rsidRPr="00A07DCA">
      <w:rPr>
        <w:lang w:val="de-CH"/>
      </w:rPr>
      <w:fldChar w:fldCharType="separate"/>
    </w:r>
    <w:r>
      <w:t>2</w:t>
    </w:r>
    <w:r w:rsidRPr="00A07DCA">
      <w:rPr>
        <w:lang w:val="de-CH"/>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6CA885" w14:textId="77777777" w:rsidR="0015697A" w:rsidRDefault="0015697A" w:rsidP="00A87191">
      <w:pPr>
        <w:spacing w:line="240" w:lineRule="auto"/>
      </w:pPr>
      <w:r>
        <w:separator/>
      </w:r>
    </w:p>
  </w:footnote>
  <w:footnote w:type="continuationSeparator" w:id="0">
    <w:p w14:paraId="1BBC317B" w14:textId="77777777" w:rsidR="0015697A" w:rsidRDefault="0015697A" w:rsidP="00A87191">
      <w:pPr>
        <w:spacing w:line="240" w:lineRule="auto"/>
      </w:pPr>
      <w:r>
        <w:continuationSeparator/>
      </w:r>
    </w:p>
  </w:footnote>
  <w:footnote w:type="continuationNotice" w:id="1">
    <w:p w14:paraId="59E50EFF" w14:textId="77777777" w:rsidR="0015697A" w:rsidRDefault="0015697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AF3E6F" w14:textId="45524011" w:rsidR="00C83755" w:rsidRPr="0082671D" w:rsidRDefault="0082671D" w:rsidP="008D345E">
    <w:pPr>
      <w:pStyle w:val="Kopf-uFusszeileHKO"/>
      <w:pBdr>
        <w:bottom w:val="single" w:sz="4" w:space="1" w:color="000000" w:themeColor="text1"/>
      </w:pBdr>
      <w:tabs>
        <w:tab w:val="clear" w:pos="4536"/>
        <w:tab w:val="clear" w:pos="9072"/>
        <w:tab w:val="right" w:pos="9921"/>
      </w:tabs>
    </w:pPr>
    <w:proofErr w:type="spellStart"/>
    <w:r>
      <w:t>üK’s</w:t>
    </w:r>
    <w:proofErr w:type="spellEnd"/>
    <w:r>
      <w:t xml:space="preserve"> </w:t>
    </w:r>
    <w:r w:rsidRPr="00942CDC">
      <w:t>Zeichnerin EFZ / Zeichner EFZ, Fachrichtung Ingenieurbau</w:t>
    </w:r>
    <w:r w:rsidR="008D345E">
      <w:tab/>
      <w:t>üK01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4A9AE8" w14:textId="17A7E144" w:rsidR="00A77A57" w:rsidRPr="00A77A57" w:rsidRDefault="004E62BB" w:rsidP="00A77A57">
    <w:pPr>
      <w:pStyle w:val="Kopf-uFusszeileHKO"/>
      <w:pBdr>
        <w:bottom w:val="single" w:sz="4" w:space="1" w:color="000000" w:themeColor="text1"/>
      </w:pBdr>
    </w:pPr>
    <w:proofErr w:type="spellStart"/>
    <w:r>
      <w:t>üK’s</w:t>
    </w:r>
    <w:proofErr w:type="spellEnd"/>
    <w:r>
      <w:t xml:space="preserve"> </w:t>
    </w:r>
    <w:r w:rsidR="00A77A57" w:rsidRPr="00942CDC">
      <w:t xml:space="preserve">Zeichnerin EFZ / Zeichner EFZ, Fachrichtung Ingenieurbau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C201A0"/>
    <w:multiLevelType w:val="hybridMultilevel"/>
    <w:tmpl w:val="D088A74A"/>
    <w:lvl w:ilvl="0" w:tplc="379CEB0C">
      <w:numFmt w:val="bullet"/>
      <w:lvlText w:val=""/>
      <w:lvlJc w:val="left"/>
      <w:pPr>
        <w:ind w:left="720" w:hanging="360"/>
      </w:pPr>
      <w:rPr>
        <w:rFonts w:ascii="Wingdings" w:eastAsia="Times New Roman" w:hAnsi="Wingdings"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08624209"/>
    <w:multiLevelType w:val="hybridMultilevel"/>
    <w:tmpl w:val="AC0A71B2"/>
    <w:lvl w:ilvl="0" w:tplc="4904A1C2">
      <w:start w:val="1"/>
      <w:numFmt w:val="decimal"/>
      <w:pStyle w:val="TabelleAuftragNr"/>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 w15:restartNumberingAfterBreak="0">
    <w:nsid w:val="0BBF5606"/>
    <w:multiLevelType w:val="hybridMultilevel"/>
    <w:tmpl w:val="8C88A272"/>
    <w:lvl w:ilvl="0" w:tplc="71FE958C">
      <w:start w:val="1"/>
      <w:numFmt w:val="lowerLetter"/>
      <w:pStyle w:val="aLsungen"/>
      <w:lvlText w:val="%1)"/>
      <w:lvlJc w:val="left"/>
      <w:pPr>
        <w:ind w:left="1077" w:hanging="360"/>
      </w:pPr>
    </w:lvl>
    <w:lvl w:ilvl="1" w:tplc="08070019" w:tentative="1">
      <w:start w:val="1"/>
      <w:numFmt w:val="lowerLetter"/>
      <w:lvlText w:val="%2."/>
      <w:lvlJc w:val="left"/>
      <w:pPr>
        <w:ind w:left="1797" w:hanging="360"/>
      </w:pPr>
    </w:lvl>
    <w:lvl w:ilvl="2" w:tplc="0807001B" w:tentative="1">
      <w:start w:val="1"/>
      <w:numFmt w:val="lowerRoman"/>
      <w:lvlText w:val="%3."/>
      <w:lvlJc w:val="right"/>
      <w:pPr>
        <w:ind w:left="2517" w:hanging="180"/>
      </w:pPr>
    </w:lvl>
    <w:lvl w:ilvl="3" w:tplc="0807000F" w:tentative="1">
      <w:start w:val="1"/>
      <w:numFmt w:val="decimal"/>
      <w:lvlText w:val="%4."/>
      <w:lvlJc w:val="left"/>
      <w:pPr>
        <w:ind w:left="3237" w:hanging="360"/>
      </w:pPr>
    </w:lvl>
    <w:lvl w:ilvl="4" w:tplc="08070019" w:tentative="1">
      <w:start w:val="1"/>
      <w:numFmt w:val="lowerLetter"/>
      <w:lvlText w:val="%5."/>
      <w:lvlJc w:val="left"/>
      <w:pPr>
        <w:ind w:left="3957" w:hanging="360"/>
      </w:pPr>
    </w:lvl>
    <w:lvl w:ilvl="5" w:tplc="0807001B" w:tentative="1">
      <w:start w:val="1"/>
      <w:numFmt w:val="lowerRoman"/>
      <w:lvlText w:val="%6."/>
      <w:lvlJc w:val="right"/>
      <w:pPr>
        <w:ind w:left="4677" w:hanging="180"/>
      </w:pPr>
    </w:lvl>
    <w:lvl w:ilvl="6" w:tplc="0807000F" w:tentative="1">
      <w:start w:val="1"/>
      <w:numFmt w:val="decimal"/>
      <w:lvlText w:val="%7."/>
      <w:lvlJc w:val="left"/>
      <w:pPr>
        <w:ind w:left="5397" w:hanging="360"/>
      </w:pPr>
    </w:lvl>
    <w:lvl w:ilvl="7" w:tplc="08070019" w:tentative="1">
      <w:start w:val="1"/>
      <w:numFmt w:val="lowerLetter"/>
      <w:lvlText w:val="%8."/>
      <w:lvlJc w:val="left"/>
      <w:pPr>
        <w:ind w:left="6117" w:hanging="360"/>
      </w:pPr>
    </w:lvl>
    <w:lvl w:ilvl="8" w:tplc="0807001B" w:tentative="1">
      <w:start w:val="1"/>
      <w:numFmt w:val="lowerRoman"/>
      <w:lvlText w:val="%9."/>
      <w:lvlJc w:val="right"/>
      <w:pPr>
        <w:ind w:left="6837" w:hanging="180"/>
      </w:pPr>
    </w:lvl>
  </w:abstractNum>
  <w:abstractNum w:abstractNumId="3" w15:restartNumberingAfterBreak="0">
    <w:nsid w:val="0E0577B8"/>
    <w:multiLevelType w:val="hybridMultilevel"/>
    <w:tmpl w:val="EF567618"/>
    <w:lvl w:ilvl="0" w:tplc="0807000B">
      <w:start w:val="1"/>
      <w:numFmt w:val="bullet"/>
      <w:lvlText w:val=""/>
      <w:lvlJc w:val="left"/>
      <w:pPr>
        <w:ind w:left="1065" w:hanging="705"/>
      </w:pPr>
      <w:rPr>
        <w:rFonts w:ascii="Wingdings" w:hAnsi="Wingdings" w:hint="default"/>
      </w:rPr>
    </w:lvl>
    <w:lvl w:ilvl="1" w:tplc="F0AEFCA2">
      <w:numFmt w:val="bullet"/>
      <w:lvlText w:val="-"/>
      <w:lvlJc w:val="left"/>
      <w:pPr>
        <w:ind w:left="1785" w:hanging="705"/>
      </w:pPr>
      <w:rPr>
        <w:rFonts w:ascii="Calibri" w:eastAsiaTheme="minorHAnsi"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2D23B3A"/>
    <w:multiLevelType w:val="hybridMultilevel"/>
    <w:tmpl w:val="BC6040A6"/>
    <w:lvl w:ilvl="0" w:tplc="08070003">
      <w:start w:val="1"/>
      <w:numFmt w:val="bullet"/>
      <w:lvlText w:val="o"/>
      <w:lvlJc w:val="left"/>
      <w:pPr>
        <w:ind w:left="720" w:hanging="360"/>
      </w:pPr>
      <w:rPr>
        <w:rFonts w:ascii="Courier New" w:hAnsi="Courier New" w:cs="Courier New"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15AF7D31"/>
    <w:multiLevelType w:val="hybridMultilevel"/>
    <w:tmpl w:val="0C22CDC8"/>
    <w:lvl w:ilvl="0" w:tplc="0807000B">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1C564D01"/>
    <w:multiLevelType w:val="hybridMultilevel"/>
    <w:tmpl w:val="DA84775E"/>
    <w:lvl w:ilvl="0" w:tplc="EFC4F846">
      <w:start w:val="1"/>
      <w:numFmt w:val="lowerLetter"/>
      <w:pStyle w:val="StandardAufzhlunga"/>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7" w15:restartNumberingAfterBreak="0">
    <w:nsid w:val="1FC75734"/>
    <w:multiLevelType w:val="multilevel"/>
    <w:tmpl w:val="8FE8414E"/>
    <w:styleLink w:val="AktuelleListe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27785896"/>
    <w:multiLevelType w:val="hybridMultilevel"/>
    <w:tmpl w:val="50F067E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DD21A3A"/>
    <w:multiLevelType w:val="hybridMultilevel"/>
    <w:tmpl w:val="7452EF72"/>
    <w:lvl w:ilvl="0" w:tplc="B62AFEA4">
      <w:numFmt w:val="bullet"/>
      <w:lvlText w:val=""/>
      <w:lvlJc w:val="left"/>
      <w:pPr>
        <w:ind w:left="720" w:hanging="360"/>
      </w:pPr>
      <w:rPr>
        <w:rFonts w:ascii="Wingdings" w:eastAsiaTheme="minorHAnsi" w:hAnsi="Wingdings"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3A5A412F"/>
    <w:multiLevelType w:val="hybridMultilevel"/>
    <w:tmpl w:val="291A4A10"/>
    <w:lvl w:ilvl="0" w:tplc="F6E0923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3B266F04"/>
    <w:multiLevelType w:val="hybridMultilevel"/>
    <w:tmpl w:val="292CD2C0"/>
    <w:lvl w:ilvl="0" w:tplc="0807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40DA2964"/>
    <w:multiLevelType w:val="hybridMultilevel"/>
    <w:tmpl w:val="1DEEBC2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4192487"/>
    <w:multiLevelType w:val="hybridMultilevel"/>
    <w:tmpl w:val="1DEEBC2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24151CC"/>
    <w:multiLevelType w:val="hybridMultilevel"/>
    <w:tmpl w:val="A29E27FA"/>
    <w:lvl w:ilvl="0" w:tplc="F6E0923E">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5C003A38"/>
    <w:multiLevelType w:val="hybridMultilevel"/>
    <w:tmpl w:val="1DEEBC26"/>
    <w:lvl w:ilvl="0" w:tplc="0807000F">
      <w:start w:val="1"/>
      <w:numFmt w:val="decimal"/>
      <w:lvlText w:val="%1."/>
      <w:lvlJc w:val="left"/>
      <w:pPr>
        <w:ind w:left="720" w:hanging="360"/>
      </w:pPr>
    </w:lvl>
    <w:lvl w:ilvl="1" w:tplc="08070019">
      <w:start w:val="1"/>
      <w:numFmt w:val="lowerLetter"/>
      <w:lvlText w:val="%2."/>
      <w:lvlJc w:val="left"/>
      <w:pPr>
        <w:ind w:left="1440" w:hanging="360"/>
      </w:pPr>
    </w:lvl>
    <w:lvl w:ilvl="2" w:tplc="0807001B">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6" w15:restartNumberingAfterBreak="0">
    <w:nsid w:val="5EF80B50"/>
    <w:multiLevelType w:val="hybridMultilevel"/>
    <w:tmpl w:val="94E6BF3A"/>
    <w:lvl w:ilvl="0" w:tplc="0807000B">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7" w15:restartNumberingAfterBreak="0">
    <w:nsid w:val="605A2EA1"/>
    <w:multiLevelType w:val="hybridMultilevel"/>
    <w:tmpl w:val="2F1CC3E0"/>
    <w:lvl w:ilvl="0" w:tplc="E36673CE">
      <w:start w:val="1"/>
      <w:numFmt w:val="decimal"/>
      <w:lvlText w:val="%1.)"/>
      <w:lvlJc w:val="left"/>
      <w:pPr>
        <w:ind w:left="720" w:hanging="360"/>
      </w:pPr>
      <w:rPr>
        <w:rFonts w:ascii="Arial" w:eastAsia="Times New Roman" w:hAnsi="Arial" w:cs="Times New Roman"/>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 w15:restartNumberingAfterBreak="0">
    <w:nsid w:val="61900EE7"/>
    <w:multiLevelType w:val="hybridMultilevel"/>
    <w:tmpl w:val="3BB867C4"/>
    <w:lvl w:ilvl="0" w:tplc="399C729E">
      <w:start w:val="4"/>
      <w:numFmt w:val="bullet"/>
      <w:pStyle w:val="Aufzhlungen"/>
      <w:lvlText w:val="-"/>
      <w:lvlJc w:val="left"/>
      <w:pPr>
        <w:ind w:left="360" w:hanging="360"/>
      </w:pPr>
      <w:rPr>
        <w:rFonts w:ascii="Arial" w:eastAsia="Calibri" w:hAnsi="Arial" w:cs="Aria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9" w15:restartNumberingAfterBreak="0">
    <w:nsid w:val="63033D47"/>
    <w:multiLevelType w:val="hybridMultilevel"/>
    <w:tmpl w:val="2910B680"/>
    <w:lvl w:ilvl="0" w:tplc="08070003">
      <w:start w:val="1"/>
      <w:numFmt w:val="bullet"/>
      <w:lvlText w:val="o"/>
      <w:lvlJc w:val="left"/>
      <w:pPr>
        <w:ind w:left="3839" w:hanging="360"/>
      </w:pPr>
      <w:rPr>
        <w:rFonts w:ascii="Courier New" w:hAnsi="Courier New" w:cs="Courier New" w:hint="default"/>
      </w:rPr>
    </w:lvl>
    <w:lvl w:ilvl="1" w:tplc="08070003" w:tentative="1">
      <w:start w:val="1"/>
      <w:numFmt w:val="bullet"/>
      <w:lvlText w:val="o"/>
      <w:lvlJc w:val="left"/>
      <w:pPr>
        <w:ind w:left="4559" w:hanging="360"/>
      </w:pPr>
      <w:rPr>
        <w:rFonts w:ascii="Courier New" w:hAnsi="Courier New" w:cs="Courier New" w:hint="default"/>
      </w:rPr>
    </w:lvl>
    <w:lvl w:ilvl="2" w:tplc="08070005" w:tentative="1">
      <w:start w:val="1"/>
      <w:numFmt w:val="bullet"/>
      <w:lvlText w:val=""/>
      <w:lvlJc w:val="left"/>
      <w:pPr>
        <w:ind w:left="5279" w:hanging="360"/>
      </w:pPr>
      <w:rPr>
        <w:rFonts w:ascii="Wingdings" w:hAnsi="Wingdings" w:hint="default"/>
      </w:rPr>
    </w:lvl>
    <w:lvl w:ilvl="3" w:tplc="08070001" w:tentative="1">
      <w:start w:val="1"/>
      <w:numFmt w:val="bullet"/>
      <w:lvlText w:val=""/>
      <w:lvlJc w:val="left"/>
      <w:pPr>
        <w:ind w:left="5999" w:hanging="360"/>
      </w:pPr>
      <w:rPr>
        <w:rFonts w:ascii="Symbol" w:hAnsi="Symbol" w:hint="default"/>
      </w:rPr>
    </w:lvl>
    <w:lvl w:ilvl="4" w:tplc="08070003" w:tentative="1">
      <w:start w:val="1"/>
      <w:numFmt w:val="bullet"/>
      <w:lvlText w:val="o"/>
      <w:lvlJc w:val="left"/>
      <w:pPr>
        <w:ind w:left="6719" w:hanging="360"/>
      </w:pPr>
      <w:rPr>
        <w:rFonts w:ascii="Courier New" w:hAnsi="Courier New" w:cs="Courier New" w:hint="default"/>
      </w:rPr>
    </w:lvl>
    <w:lvl w:ilvl="5" w:tplc="08070005" w:tentative="1">
      <w:start w:val="1"/>
      <w:numFmt w:val="bullet"/>
      <w:lvlText w:val=""/>
      <w:lvlJc w:val="left"/>
      <w:pPr>
        <w:ind w:left="7439" w:hanging="360"/>
      </w:pPr>
      <w:rPr>
        <w:rFonts w:ascii="Wingdings" w:hAnsi="Wingdings" w:hint="default"/>
      </w:rPr>
    </w:lvl>
    <w:lvl w:ilvl="6" w:tplc="08070001" w:tentative="1">
      <w:start w:val="1"/>
      <w:numFmt w:val="bullet"/>
      <w:lvlText w:val=""/>
      <w:lvlJc w:val="left"/>
      <w:pPr>
        <w:ind w:left="8159" w:hanging="360"/>
      </w:pPr>
      <w:rPr>
        <w:rFonts w:ascii="Symbol" w:hAnsi="Symbol" w:hint="default"/>
      </w:rPr>
    </w:lvl>
    <w:lvl w:ilvl="7" w:tplc="08070003" w:tentative="1">
      <w:start w:val="1"/>
      <w:numFmt w:val="bullet"/>
      <w:lvlText w:val="o"/>
      <w:lvlJc w:val="left"/>
      <w:pPr>
        <w:ind w:left="8879" w:hanging="360"/>
      </w:pPr>
      <w:rPr>
        <w:rFonts w:ascii="Courier New" w:hAnsi="Courier New" w:cs="Courier New" w:hint="default"/>
      </w:rPr>
    </w:lvl>
    <w:lvl w:ilvl="8" w:tplc="08070005" w:tentative="1">
      <w:start w:val="1"/>
      <w:numFmt w:val="bullet"/>
      <w:lvlText w:val=""/>
      <w:lvlJc w:val="left"/>
      <w:pPr>
        <w:ind w:left="9599" w:hanging="360"/>
      </w:pPr>
      <w:rPr>
        <w:rFonts w:ascii="Wingdings" w:hAnsi="Wingdings" w:hint="default"/>
      </w:rPr>
    </w:lvl>
  </w:abstractNum>
  <w:abstractNum w:abstractNumId="20" w15:restartNumberingAfterBreak="0">
    <w:nsid w:val="66603042"/>
    <w:multiLevelType w:val="hybridMultilevel"/>
    <w:tmpl w:val="4502E57A"/>
    <w:lvl w:ilvl="0" w:tplc="C8D8B1E2">
      <w:start w:val="1"/>
      <w:numFmt w:val="decimal"/>
      <w:pStyle w:val="AufzhlungHKO"/>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1" w15:restartNumberingAfterBreak="0">
    <w:nsid w:val="7216164E"/>
    <w:multiLevelType w:val="hybridMultilevel"/>
    <w:tmpl w:val="D8943948"/>
    <w:lvl w:ilvl="0" w:tplc="CAFCCF02">
      <w:start w:val="1"/>
      <w:numFmt w:val="bullet"/>
      <w:pStyle w:val="SpiegelstricheZFI"/>
      <w:lvlText w:val=""/>
      <w:lvlJc w:val="left"/>
      <w:pPr>
        <w:ind w:left="360" w:hanging="360"/>
      </w:pPr>
      <w:rPr>
        <w:rFonts w:ascii="Symbol" w:hAnsi="Symbol" w:hint="default"/>
      </w:rPr>
    </w:lvl>
    <w:lvl w:ilvl="1" w:tplc="08070003">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num w:numId="1" w16cid:durableId="1357387269">
    <w:abstractNumId w:val="1"/>
  </w:num>
  <w:num w:numId="2" w16cid:durableId="1465350463">
    <w:abstractNumId w:val="7"/>
  </w:num>
  <w:num w:numId="3" w16cid:durableId="1791512507">
    <w:abstractNumId w:val="6"/>
  </w:num>
  <w:num w:numId="4" w16cid:durableId="573516611">
    <w:abstractNumId w:val="2"/>
  </w:num>
  <w:num w:numId="5" w16cid:durableId="1268393761">
    <w:abstractNumId w:val="20"/>
  </w:num>
  <w:num w:numId="6" w16cid:durableId="592058385">
    <w:abstractNumId w:val="18"/>
  </w:num>
  <w:num w:numId="7" w16cid:durableId="791365417">
    <w:abstractNumId w:val="21"/>
  </w:num>
  <w:num w:numId="8" w16cid:durableId="1618832865">
    <w:abstractNumId w:val="10"/>
  </w:num>
  <w:num w:numId="9" w16cid:durableId="657618234">
    <w:abstractNumId w:val="15"/>
  </w:num>
  <w:num w:numId="10" w16cid:durableId="325868466">
    <w:abstractNumId w:val="8"/>
  </w:num>
  <w:num w:numId="11" w16cid:durableId="662006981">
    <w:abstractNumId w:val="12"/>
  </w:num>
  <w:num w:numId="12" w16cid:durableId="1245795237">
    <w:abstractNumId w:val="13"/>
  </w:num>
  <w:num w:numId="13" w16cid:durableId="1359046995">
    <w:abstractNumId w:val="14"/>
  </w:num>
  <w:num w:numId="14" w16cid:durableId="286132426">
    <w:abstractNumId w:val="19"/>
  </w:num>
  <w:num w:numId="15" w16cid:durableId="698311757">
    <w:abstractNumId w:val="3"/>
  </w:num>
  <w:num w:numId="16" w16cid:durableId="1718115894">
    <w:abstractNumId w:val="5"/>
  </w:num>
  <w:num w:numId="17" w16cid:durableId="149297352">
    <w:abstractNumId w:val="16"/>
  </w:num>
  <w:num w:numId="18" w16cid:durableId="1312636478">
    <w:abstractNumId w:val="11"/>
  </w:num>
  <w:num w:numId="19" w16cid:durableId="1349597393">
    <w:abstractNumId w:val="9"/>
  </w:num>
  <w:num w:numId="20" w16cid:durableId="364911574">
    <w:abstractNumId w:val="0"/>
  </w:num>
  <w:num w:numId="21" w16cid:durableId="1737509883">
    <w:abstractNumId w:val="4"/>
  </w:num>
  <w:num w:numId="22" w16cid:durableId="642466318">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191"/>
    <w:rsid w:val="00000A07"/>
    <w:rsid w:val="00000C06"/>
    <w:rsid w:val="0000203A"/>
    <w:rsid w:val="00005CCE"/>
    <w:rsid w:val="000070D6"/>
    <w:rsid w:val="000070F8"/>
    <w:rsid w:val="00007267"/>
    <w:rsid w:val="00007F5C"/>
    <w:rsid w:val="000108C5"/>
    <w:rsid w:val="00011692"/>
    <w:rsid w:val="000138FC"/>
    <w:rsid w:val="000139D3"/>
    <w:rsid w:val="000174A0"/>
    <w:rsid w:val="00020BCE"/>
    <w:rsid w:val="00020D72"/>
    <w:rsid w:val="000216F0"/>
    <w:rsid w:val="00021BEA"/>
    <w:rsid w:val="0002281A"/>
    <w:rsid w:val="00022CDC"/>
    <w:rsid w:val="000249B9"/>
    <w:rsid w:val="00026500"/>
    <w:rsid w:val="00027758"/>
    <w:rsid w:val="00031670"/>
    <w:rsid w:val="00033909"/>
    <w:rsid w:val="00034E66"/>
    <w:rsid w:val="00035061"/>
    <w:rsid w:val="000350E9"/>
    <w:rsid w:val="00035A18"/>
    <w:rsid w:val="00037E5C"/>
    <w:rsid w:val="00040334"/>
    <w:rsid w:val="000420E1"/>
    <w:rsid w:val="00042552"/>
    <w:rsid w:val="000435AE"/>
    <w:rsid w:val="00044EE6"/>
    <w:rsid w:val="00046101"/>
    <w:rsid w:val="000467B7"/>
    <w:rsid w:val="00047079"/>
    <w:rsid w:val="00047472"/>
    <w:rsid w:val="00050BC6"/>
    <w:rsid w:val="00052B68"/>
    <w:rsid w:val="0005368C"/>
    <w:rsid w:val="00053BD7"/>
    <w:rsid w:val="000543FB"/>
    <w:rsid w:val="000605A8"/>
    <w:rsid w:val="00060B00"/>
    <w:rsid w:val="00060C2D"/>
    <w:rsid w:val="00061176"/>
    <w:rsid w:val="000611BB"/>
    <w:rsid w:val="00062EC8"/>
    <w:rsid w:val="000647E1"/>
    <w:rsid w:val="00067ACB"/>
    <w:rsid w:val="0007009E"/>
    <w:rsid w:val="0007068F"/>
    <w:rsid w:val="000707F0"/>
    <w:rsid w:val="00070D1B"/>
    <w:rsid w:val="000720BE"/>
    <w:rsid w:val="00074EBC"/>
    <w:rsid w:val="00076FE1"/>
    <w:rsid w:val="00077D61"/>
    <w:rsid w:val="00084AFD"/>
    <w:rsid w:val="00086C33"/>
    <w:rsid w:val="00087565"/>
    <w:rsid w:val="000901A6"/>
    <w:rsid w:val="0009073E"/>
    <w:rsid w:val="0009356A"/>
    <w:rsid w:val="00093C35"/>
    <w:rsid w:val="000943D7"/>
    <w:rsid w:val="00096769"/>
    <w:rsid w:val="00097DD7"/>
    <w:rsid w:val="000A0B82"/>
    <w:rsid w:val="000A1C4B"/>
    <w:rsid w:val="000A2A01"/>
    <w:rsid w:val="000A3EB3"/>
    <w:rsid w:val="000A7D23"/>
    <w:rsid w:val="000B00D9"/>
    <w:rsid w:val="000B099E"/>
    <w:rsid w:val="000B1D0E"/>
    <w:rsid w:val="000B315D"/>
    <w:rsid w:val="000B35FE"/>
    <w:rsid w:val="000B512A"/>
    <w:rsid w:val="000B5A9D"/>
    <w:rsid w:val="000B7ED5"/>
    <w:rsid w:val="000C0DDE"/>
    <w:rsid w:val="000C3509"/>
    <w:rsid w:val="000C40A8"/>
    <w:rsid w:val="000C620A"/>
    <w:rsid w:val="000C65D0"/>
    <w:rsid w:val="000C6B1F"/>
    <w:rsid w:val="000C764F"/>
    <w:rsid w:val="000C7ACB"/>
    <w:rsid w:val="000D07D5"/>
    <w:rsid w:val="000D0C96"/>
    <w:rsid w:val="000D0FEE"/>
    <w:rsid w:val="000D2812"/>
    <w:rsid w:val="000D426F"/>
    <w:rsid w:val="000D7943"/>
    <w:rsid w:val="000E048A"/>
    <w:rsid w:val="000E17A5"/>
    <w:rsid w:val="000E1F47"/>
    <w:rsid w:val="000E2959"/>
    <w:rsid w:val="000E486A"/>
    <w:rsid w:val="000E687E"/>
    <w:rsid w:val="000E7566"/>
    <w:rsid w:val="000F0049"/>
    <w:rsid w:val="000F03AB"/>
    <w:rsid w:val="000F0A7F"/>
    <w:rsid w:val="000F27B5"/>
    <w:rsid w:val="000F29BF"/>
    <w:rsid w:val="000F4C04"/>
    <w:rsid w:val="000F57B8"/>
    <w:rsid w:val="000F5C12"/>
    <w:rsid w:val="000F6B5D"/>
    <w:rsid w:val="000F6FCD"/>
    <w:rsid w:val="000F77A1"/>
    <w:rsid w:val="00101352"/>
    <w:rsid w:val="00101E11"/>
    <w:rsid w:val="00102032"/>
    <w:rsid w:val="00103D88"/>
    <w:rsid w:val="00104DA3"/>
    <w:rsid w:val="00104EB4"/>
    <w:rsid w:val="0011134B"/>
    <w:rsid w:val="001122BF"/>
    <w:rsid w:val="001127DC"/>
    <w:rsid w:val="00113D70"/>
    <w:rsid w:val="001211A7"/>
    <w:rsid w:val="00121595"/>
    <w:rsid w:val="001226BD"/>
    <w:rsid w:val="00122802"/>
    <w:rsid w:val="001234E2"/>
    <w:rsid w:val="00123728"/>
    <w:rsid w:val="00123D57"/>
    <w:rsid w:val="001243B1"/>
    <w:rsid w:val="001250E6"/>
    <w:rsid w:val="0012558F"/>
    <w:rsid w:val="0012579C"/>
    <w:rsid w:val="00126220"/>
    <w:rsid w:val="001265A5"/>
    <w:rsid w:val="0012684B"/>
    <w:rsid w:val="0012746B"/>
    <w:rsid w:val="001274CA"/>
    <w:rsid w:val="00127809"/>
    <w:rsid w:val="00127E19"/>
    <w:rsid w:val="001317AC"/>
    <w:rsid w:val="00131DB8"/>
    <w:rsid w:val="00134A55"/>
    <w:rsid w:val="001368E4"/>
    <w:rsid w:val="00137259"/>
    <w:rsid w:val="00140D0F"/>
    <w:rsid w:val="00141CDE"/>
    <w:rsid w:val="00141ED0"/>
    <w:rsid w:val="00143E52"/>
    <w:rsid w:val="0014440B"/>
    <w:rsid w:val="0014619E"/>
    <w:rsid w:val="001470A9"/>
    <w:rsid w:val="001470DD"/>
    <w:rsid w:val="00147173"/>
    <w:rsid w:val="0014720D"/>
    <w:rsid w:val="00147723"/>
    <w:rsid w:val="0015127B"/>
    <w:rsid w:val="00153498"/>
    <w:rsid w:val="0015440F"/>
    <w:rsid w:val="00154BEA"/>
    <w:rsid w:val="0015535A"/>
    <w:rsid w:val="00156231"/>
    <w:rsid w:val="0015697A"/>
    <w:rsid w:val="0016083F"/>
    <w:rsid w:val="00162712"/>
    <w:rsid w:val="00164296"/>
    <w:rsid w:val="0016494A"/>
    <w:rsid w:val="00167470"/>
    <w:rsid w:val="001708F7"/>
    <w:rsid w:val="00170E6D"/>
    <w:rsid w:val="00171338"/>
    <w:rsid w:val="001715EE"/>
    <w:rsid w:val="0017201B"/>
    <w:rsid w:val="00173A9C"/>
    <w:rsid w:val="0017406C"/>
    <w:rsid w:val="00174B57"/>
    <w:rsid w:val="001759FC"/>
    <w:rsid w:val="001762FA"/>
    <w:rsid w:val="00176696"/>
    <w:rsid w:val="0018001D"/>
    <w:rsid w:val="0018180D"/>
    <w:rsid w:val="00182B94"/>
    <w:rsid w:val="00190584"/>
    <w:rsid w:val="00191732"/>
    <w:rsid w:val="00191D19"/>
    <w:rsid w:val="00193BA0"/>
    <w:rsid w:val="00195A37"/>
    <w:rsid w:val="00195A8F"/>
    <w:rsid w:val="00196CAA"/>
    <w:rsid w:val="001A018E"/>
    <w:rsid w:val="001A2703"/>
    <w:rsid w:val="001A2C6A"/>
    <w:rsid w:val="001A3B38"/>
    <w:rsid w:val="001A50DB"/>
    <w:rsid w:val="001A5B25"/>
    <w:rsid w:val="001A6763"/>
    <w:rsid w:val="001A7B4E"/>
    <w:rsid w:val="001B0018"/>
    <w:rsid w:val="001B0358"/>
    <w:rsid w:val="001B0E1F"/>
    <w:rsid w:val="001B1601"/>
    <w:rsid w:val="001B2621"/>
    <w:rsid w:val="001B576E"/>
    <w:rsid w:val="001B6ED4"/>
    <w:rsid w:val="001C2582"/>
    <w:rsid w:val="001C2C58"/>
    <w:rsid w:val="001C32E6"/>
    <w:rsid w:val="001C3631"/>
    <w:rsid w:val="001C506D"/>
    <w:rsid w:val="001C7247"/>
    <w:rsid w:val="001C76A6"/>
    <w:rsid w:val="001D20F4"/>
    <w:rsid w:val="001D2108"/>
    <w:rsid w:val="001D2E4D"/>
    <w:rsid w:val="001D32A2"/>
    <w:rsid w:val="001D4A15"/>
    <w:rsid w:val="001D5EDD"/>
    <w:rsid w:val="001E1FC6"/>
    <w:rsid w:val="001E2AE1"/>
    <w:rsid w:val="001E3F6C"/>
    <w:rsid w:val="001E7395"/>
    <w:rsid w:val="001E78C2"/>
    <w:rsid w:val="001F1604"/>
    <w:rsid w:val="001F2D51"/>
    <w:rsid w:val="001F36EC"/>
    <w:rsid w:val="001F3ACD"/>
    <w:rsid w:val="001F4D46"/>
    <w:rsid w:val="001F708D"/>
    <w:rsid w:val="001F76B7"/>
    <w:rsid w:val="00201209"/>
    <w:rsid w:val="00202226"/>
    <w:rsid w:val="00203A39"/>
    <w:rsid w:val="0020601C"/>
    <w:rsid w:val="002060DF"/>
    <w:rsid w:val="002061A1"/>
    <w:rsid w:val="002073C0"/>
    <w:rsid w:val="00207B68"/>
    <w:rsid w:val="00211AB8"/>
    <w:rsid w:val="00213AAB"/>
    <w:rsid w:val="00213B4E"/>
    <w:rsid w:val="00214379"/>
    <w:rsid w:val="002150D1"/>
    <w:rsid w:val="00216541"/>
    <w:rsid w:val="00221371"/>
    <w:rsid w:val="00221A60"/>
    <w:rsid w:val="00221DC1"/>
    <w:rsid w:val="0022274B"/>
    <w:rsid w:val="00222828"/>
    <w:rsid w:val="00222C12"/>
    <w:rsid w:val="00224AD9"/>
    <w:rsid w:val="00224E36"/>
    <w:rsid w:val="00226403"/>
    <w:rsid w:val="00230A0C"/>
    <w:rsid w:val="00231021"/>
    <w:rsid w:val="00232226"/>
    <w:rsid w:val="00232EE7"/>
    <w:rsid w:val="0024060F"/>
    <w:rsid w:val="002435B6"/>
    <w:rsid w:val="00245EBB"/>
    <w:rsid w:val="00246263"/>
    <w:rsid w:val="002469A0"/>
    <w:rsid w:val="0025395F"/>
    <w:rsid w:val="002541A3"/>
    <w:rsid w:val="00255EFA"/>
    <w:rsid w:val="00261D4B"/>
    <w:rsid w:val="002627B4"/>
    <w:rsid w:val="0026507A"/>
    <w:rsid w:val="00267732"/>
    <w:rsid w:val="002736B9"/>
    <w:rsid w:val="00275EA8"/>
    <w:rsid w:val="0028271F"/>
    <w:rsid w:val="00283382"/>
    <w:rsid w:val="002873C7"/>
    <w:rsid w:val="0029242E"/>
    <w:rsid w:val="00294676"/>
    <w:rsid w:val="00294EE0"/>
    <w:rsid w:val="002961E1"/>
    <w:rsid w:val="002A14B4"/>
    <w:rsid w:val="002A2110"/>
    <w:rsid w:val="002A348D"/>
    <w:rsid w:val="002A432F"/>
    <w:rsid w:val="002A5CC4"/>
    <w:rsid w:val="002A6B7D"/>
    <w:rsid w:val="002B0366"/>
    <w:rsid w:val="002B07FF"/>
    <w:rsid w:val="002B403A"/>
    <w:rsid w:val="002B6AF0"/>
    <w:rsid w:val="002B77B5"/>
    <w:rsid w:val="002C0390"/>
    <w:rsid w:val="002C172D"/>
    <w:rsid w:val="002C215E"/>
    <w:rsid w:val="002C3659"/>
    <w:rsid w:val="002D0A77"/>
    <w:rsid w:val="002D1DE2"/>
    <w:rsid w:val="002D25C7"/>
    <w:rsid w:val="002D3F7D"/>
    <w:rsid w:val="002D416C"/>
    <w:rsid w:val="002D5179"/>
    <w:rsid w:val="002D795A"/>
    <w:rsid w:val="002E1520"/>
    <w:rsid w:val="002E31B9"/>
    <w:rsid w:val="002E3E74"/>
    <w:rsid w:val="002E5CCA"/>
    <w:rsid w:val="002E67D0"/>
    <w:rsid w:val="002F0667"/>
    <w:rsid w:val="002F0DDF"/>
    <w:rsid w:val="002F274D"/>
    <w:rsid w:val="002F3E2C"/>
    <w:rsid w:val="002F40BC"/>
    <w:rsid w:val="002F4D4F"/>
    <w:rsid w:val="002F53EB"/>
    <w:rsid w:val="002F63F9"/>
    <w:rsid w:val="002F7FAC"/>
    <w:rsid w:val="00302CA7"/>
    <w:rsid w:val="00303321"/>
    <w:rsid w:val="003046A1"/>
    <w:rsid w:val="003054EA"/>
    <w:rsid w:val="00307116"/>
    <w:rsid w:val="00307C36"/>
    <w:rsid w:val="00307CB6"/>
    <w:rsid w:val="00310CD0"/>
    <w:rsid w:val="00310D69"/>
    <w:rsid w:val="0031103A"/>
    <w:rsid w:val="00313BED"/>
    <w:rsid w:val="00317A82"/>
    <w:rsid w:val="00320D80"/>
    <w:rsid w:val="00321A0F"/>
    <w:rsid w:val="0032215F"/>
    <w:rsid w:val="00324262"/>
    <w:rsid w:val="0032668D"/>
    <w:rsid w:val="00330172"/>
    <w:rsid w:val="00330C4F"/>
    <w:rsid w:val="00330F74"/>
    <w:rsid w:val="00331AAE"/>
    <w:rsid w:val="00333660"/>
    <w:rsid w:val="00333FEF"/>
    <w:rsid w:val="003341B3"/>
    <w:rsid w:val="00334F04"/>
    <w:rsid w:val="003410ED"/>
    <w:rsid w:val="0034113E"/>
    <w:rsid w:val="003418DB"/>
    <w:rsid w:val="00341A40"/>
    <w:rsid w:val="00341AD3"/>
    <w:rsid w:val="00344276"/>
    <w:rsid w:val="00346345"/>
    <w:rsid w:val="0035095C"/>
    <w:rsid w:val="003517C7"/>
    <w:rsid w:val="00351F2B"/>
    <w:rsid w:val="0035247E"/>
    <w:rsid w:val="003524BD"/>
    <w:rsid w:val="003530FE"/>
    <w:rsid w:val="00356D01"/>
    <w:rsid w:val="00356D10"/>
    <w:rsid w:val="00365AAA"/>
    <w:rsid w:val="003668F9"/>
    <w:rsid w:val="0036769B"/>
    <w:rsid w:val="00370D98"/>
    <w:rsid w:val="00373E91"/>
    <w:rsid w:val="00374A63"/>
    <w:rsid w:val="00374D1C"/>
    <w:rsid w:val="0037546F"/>
    <w:rsid w:val="00376A74"/>
    <w:rsid w:val="003804A4"/>
    <w:rsid w:val="00380DA5"/>
    <w:rsid w:val="003825E3"/>
    <w:rsid w:val="0038380F"/>
    <w:rsid w:val="00387589"/>
    <w:rsid w:val="003932C8"/>
    <w:rsid w:val="0039404D"/>
    <w:rsid w:val="00394A99"/>
    <w:rsid w:val="00394EAF"/>
    <w:rsid w:val="00397BD0"/>
    <w:rsid w:val="00397BF0"/>
    <w:rsid w:val="003A2A6B"/>
    <w:rsid w:val="003A4FEA"/>
    <w:rsid w:val="003A5205"/>
    <w:rsid w:val="003A55EA"/>
    <w:rsid w:val="003A59A7"/>
    <w:rsid w:val="003A5A89"/>
    <w:rsid w:val="003A6CF3"/>
    <w:rsid w:val="003A6FCB"/>
    <w:rsid w:val="003B0BAF"/>
    <w:rsid w:val="003B3AF9"/>
    <w:rsid w:val="003B54C1"/>
    <w:rsid w:val="003B58DB"/>
    <w:rsid w:val="003C4B8F"/>
    <w:rsid w:val="003C576C"/>
    <w:rsid w:val="003C632F"/>
    <w:rsid w:val="003D08B3"/>
    <w:rsid w:val="003D2387"/>
    <w:rsid w:val="003D36B5"/>
    <w:rsid w:val="003D456D"/>
    <w:rsid w:val="003D5DA4"/>
    <w:rsid w:val="003D6C05"/>
    <w:rsid w:val="003E057B"/>
    <w:rsid w:val="003E0AE7"/>
    <w:rsid w:val="003E204C"/>
    <w:rsid w:val="003E32AF"/>
    <w:rsid w:val="003E38FE"/>
    <w:rsid w:val="003E567C"/>
    <w:rsid w:val="003E64DF"/>
    <w:rsid w:val="003E650C"/>
    <w:rsid w:val="003F1160"/>
    <w:rsid w:val="003F1757"/>
    <w:rsid w:val="003F1D62"/>
    <w:rsid w:val="003F3C3B"/>
    <w:rsid w:val="003F44F2"/>
    <w:rsid w:val="003F49E0"/>
    <w:rsid w:val="003F50E0"/>
    <w:rsid w:val="003F6C40"/>
    <w:rsid w:val="00400CE1"/>
    <w:rsid w:val="00400CE9"/>
    <w:rsid w:val="004021B6"/>
    <w:rsid w:val="00402A12"/>
    <w:rsid w:val="004037AF"/>
    <w:rsid w:val="004049CA"/>
    <w:rsid w:val="004067D3"/>
    <w:rsid w:val="00406F89"/>
    <w:rsid w:val="00407052"/>
    <w:rsid w:val="00407912"/>
    <w:rsid w:val="004109D0"/>
    <w:rsid w:val="0041151C"/>
    <w:rsid w:val="00413B2B"/>
    <w:rsid w:val="00413C65"/>
    <w:rsid w:val="00413CEF"/>
    <w:rsid w:val="004154EC"/>
    <w:rsid w:val="00416836"/>
    <w:rsid w:val="00416A7D"/>
    <w:rsid w:val="004202B7"/>
    <w:rsid w:val="004211D5"/>
    <w:rsid w:val="00421D33"/>
    <w:rsid w:val="00422686"/>
    <w:rsid w:val="00424FD6"/>
    <w:rsid w:val="00425985"/>
    <w:rsid w:val="0042686B"/>
    <w:rsid w:val="00426DE3"/>
    <w:rsid w:val="0042741C"/>
    <w:rsid w:val="0042760F"/>
    <w:rsid w:val="0042779D"/>
    <w:rsid w:val="004278EA"/>
    <w:rsid w:val="00427B7D"/>
    <w:rsid w:val="00432221"/>
    <w:rsid w:val="004322A5"/>
    <w:rsid w:val="00433047"/>
    <w:rsid w:val="004349D3"/>
    <w:rsid w:val="00436808"/>
    <w:rsid w:val="00436C20"/>
    <w:rsid w:val="00440909"/>
    <w:rsid w:val="004409A5"/>
    <w:rsid w:val="00441F43"/>
    <w:rsid w:val="0044609F"/>
    <w:rsid w:val="004501F7"/>
    <w:rsid w:val="004536B7"/>
    <w:rsid w:val="004547E3"/>
    <w:rsid w:val="0045492B"/>
    <w:rsid w:val="00454E86"/>
    <w:rsid w:val="00456CC3"/>
    <w:rsid w:val="00457692"/>
    <w:rsid w:val="00460FA7"/>
    <w:rsid w:val="00461B15"/>
    <w:rsid w:val="0046250F"/>
    <w:rsid w:val="00462E39"/>
    <w:rsid w:val="00462E78"/>
    <w:rsid w:val="00463177"/>
    <w:rsid w:val="00465121"/>
    <w:rsid w:val="00465240"/>
    <w:rsid w:val="00466C70"/>
    <w:rsid w:val="0046790D"/>
    <w:rsid w:val="00467F8A"/>
    <w:rsid w:val="00470A97"/>
    <w:rsid w:val="00470FDB"/>
    <w:rsid w:val="00474881"/>
    <w:rsid w:val="0047559F"/>
    <w:rsid w:val="00475910"/>
    <w:rsid w:val="0048060D"/>
    <w:rsid w:val="00483953"/>
    <w:rsid w:val="00484845"/>
    <w:rsid w:val="00484EFA"/>
    <w:rsid w:val="00485883"/>
    <w:rsid w:val="00486B00"/>
    <w:rsid w:val="00487793"/>
    <w:rsid w:val="0049152D"/>
    <w:rsid w:val="004957D7"/>
    <w:rsid w:val="004A39C8"/>
    <w:rsid w:val="004A79EF"/>
    <w:rsid w:val="004B4941"/>
    <w:rsid w:val="004B49C5"/>
    <w:rsid w:val="004B6905"/>
    <w:rsid w:val="004B6F8E"/>
    <w:rsid w:val="004B701F"/>
    <w:rsid w:val="004C115E"/>
    <w:rsid w:val="004C1E5A"/>
    <w:rsid w:val="004C2FBE"/>
    <w:rsid w:val="004C55A5"/>
    <w:rsid w:val="004C5610"/>
    <w:rsid w:val="004D0845"/>
    <w:rsid w:val="004D42C5"/>
    <w:rsid w:val="004D43A9"/>
    <w:rsid w:val="004E0B14"/>
    <w:rsid w:val="004E275F"/>
    <w:rsid w:val="004E28D3"/>
    <w:rsid w:val="004E2B35"/>
    <w:rsid w:val="004E4132"/>
    <w:rsid w:val="004E4A57"/>
    <w:rsid w:val="004E4A5E"/>
    <w:rsid w:val="004E4FA4"/>
    <w:rsid w:val="004E53D2"/>
    <w:rsid w:val="004E62BB"/>
    <w:rsid w:val="004E782A"/>
    <w:rsid w:val="004F03BE"/>
    <w:rsid w:val="004F06BF"/>
    <w:rsid w:val="004F0E79"/>
    <w:rsid w:val="004F47AB"/>
    <w:rsid w:val="004F685D"/>
    <w:rsid w:val="005063A2"/>
    <w:rsid w:val="00506879"/>
    <w:rsid w:val="00506C27"/>
    <w:rsid w:val="00506E8F"/>
    <w:rsid w:val="0050792F"/>
    <w:rsid w:val="00510456"/>
    <w:rsid w:val="00510EF3"/>
    <w:rsid w:val="00513EB6"/>
    <w:rsid w:val="00515643"/>
    <w:rsid w:val="00515C3B"/>
    <w:rsid w:val="00516349"/>
    <w:rsid w:val="005172D9"/>
    <w:rsid w:val="00517EC7"/>
    <w:rsid w:val="005202A0"/>
    <w:rsid w:val="005202C3"/>
    <w:rsid w:val="00521C27"/>
    <w:rsid w:val="00526912"/>
    <w:rsid w:val="00527D59"/>
    <w:rsid w:val="00531A97"/>
    <w:rsid w:val="00535A6A"/>
    <w:rsid w:val="0053646B"/>
    <w:rsid w:val="00536B34"/>
    <w:rsid w:val="00537E52"/>
    <w:rsid w:val="0054000B"/>
    <w:rsid w:val="005406BF"/>
    <w:rsid w:val="00540812"/>
    <w:rsid w:val="00542166"/>
    <w:rsid w:val="00542345"/>
    <w:rsid w:val="00542E75"/>
    <w:rsid w:val="00546B7A"/>
    <w:rsid w:val="00546BF4"/>
    <w:rsid w:val="0054738F"/>
    <w:rsid w:val="00547C0E"/>
    <w:rsid w:val="00552DC2"/>
    <w:rsid w:val="00553A93"/>
    <w:rsid w:val="00556032"/>
    <w:rsid w:val="005600ED"/>
    <w:rsid w:val="00561313"/>
    <w:rsid w:val="00562FD2"/>
    <w:rsid w:val="00566661"/>
    <w:rsid w:val="00570FE1"/>
    <w:rsid w:val="00581052"/>
    <w:rsid w:val="00582668"/>
    <w:rsid w:val="0058279A"/>
    <w:rsid w:val="00584F8E"/>
    <w:rsid w:val="00585E92"/>
    <w:rsid w:val="00586F0D"/>
    <w:rsid w:val="00587EBA"/>
    <w:rsid w:val="0059039C"/>
    <w:rsid w:val="005907A2"/>
    <w:rsid w:val="005907BE"/>
    <w:rsid w:val="00590A29"/>
    <w:rsid w:val="00591F16"/>
    <w:rsid w:val="00593A23"/>
    <w:rsid w:val="00593BF3"/>
    <w:rsid w:val="005962AE"/>
    <w:rsid w:val="005964DA"/>
    <w:rsid w:val="0059782D"/>
    <w:rsid w:val="00597A2A"/>
    <w:rsid w:val="005A1E6F"/>
    <w:rsid w:val="005A2448"/>
    <w:rsid w:val="005A6640"/>
    <w:rsid w:val="005B11A7"/>
    <w:rsid w:val="005B1819"/>
    <w:rsid w:val="005B5394"/>
    <w:rsid w:val="005B6EA6"/>
    <w:rsid w:val="005C13CE"/>
    <w:rsid w:val="005C1D87"/>
    <w:rsid w:val="005C24CE"/>
    <w:rsid w:val="005C2B11"/>
    <w:rsid w:val="005C38A4"/>
    <w:rsid w:val="005C3C31"/>
    <w:rsid w:val="005C4731"/>
    <w:rsid w:val="005C6B30"/>
    <w:rsid w:val="005C7518"/>
    <w:rsid w:val="005D00A0"/>
    <w:rsid w:val="005D07CA"/>
    <w:rsid w:val="005D0E2D"/>
    <w:rsid w:val="005D1B8B"/>
    <w:rsid w:val="005D21CF"/>
    <w:rsid w:val="005D2782"/>
    <w:rsid w:val="005D2AD9"/>
    <w:rsid w:val="005D2B61"/>
    <w:rsid w:val="005D41DA"/>
    <w:rsid w:val="005D4935"/>
    <w:rsid w:val="005D5DD9"/>
    <w:rsid w:val="005D6B94"/>
    <w:rsid w:val="005D6D90"/>
    <w:rsid w:val="005D70C1"/>
    <w:rsid w:val="005D77E9"/>
    <w:rsid w:val="005E34B7"/>
    <w:rsid w:val="005E3C83"/>
    <w:rsid w:val="005F0BE9"/>
    <w:rsid w:val="005F28DD"/>
    <w:rsid w:val="005F2D81"/>
    <w:rsid w:val="005F4F8A"/>
    <w:rsid w:val="005F58AD"/>
    <w:rsid w:val="005F62D5"/>
    <w:rsid w:val="005F6711"/>
    <w:rsid w:val="005F67D5"/>
    <w:rsid w:val="005F738F"/>
    <w:rsid w:val="006027A2"/>
    <w:rsid w:val="00602CEF"/>
    <w:rsid w:val="00602FCC"/>
    <w:rsid w:val="00604583"/>
    <w:rsid w:val="00604885"/>
    <w:rsid w:val="00604A3C"/>
    <w:rsid w:val="00604C76"/>
    <w:rsid w:val="00604F76"/>
    <w:rsid w:val="006055A8"/>
    <w:rsid w:val="006110E8"/>
    <w:rsid w:val="0061195C"/>
    <w:rsid w:val="0061239F"/>
    <w:rsid w:val="00615B16"/>
    <w:rsid w:val="00615D78"/>
    <w:rsid w:val="00616C00"/>
    <w:rsid w:val="006177B7"/>
    <w:rsid w:val="00617D95"/>
    <w:rsid w:val="00617DE5"/>
    <w:rsid w:val="0062309F"/>
    <w:rsid w:val="00624C36"/>
    <w:rsid w:val="00625F4C"/>
    <w:rsid w:val="00626384"/>
    <w:rsid w:val="0062718F"/>
    <w:rsid w:val="00630415"/>
    <w:rsid w:val="00630688"/>
    <w:rsid w:val="006307C8"/>
    <w:rsid w:val="00632E70"/>
    <w:rsid w:val="00636628"/>
    <w:rsid w:val="0064056A"/>
    <w:rsid w:val="00642A63"/>
    <w:rsid w:val="006445E9"/>
    <w:rsid w:val="00644C28"/>
    <w:rsid w:val="00652373"/>
    <w:rsid w:val="0065304F"/>
    <w:rsid w:val="0066194C"/>
    <w:rsid w:val="0066208F"/>
    <w:rsid w:val="006622CC"/>
    <w:rsid w:val="00662B51"/>
    <w:rsid w:val="006638A7"/>
    <w:rsid w:val="00664A54"/>
    <w:rsid w:val="006656AA"/>
    <w:rsid w:val="00666BF7"/>
    <w:rsid w:val="00667C36"/>
    <w:rsid w:val="00674197"/>
    <w:rsid w:val="00674360"/>
    <w:rsid w:val="00675427"/>
    <w:rsid w:val="006757C6"/>
    <w:rsid w:val="00676EC3"/>
    <w:rsid w:val="006773CC"/>
    <w:rsid w:val="00677574"/>
    <w:rsid w:val="006779A8"/>
    <w:rsid w:val="00680066"/>
    <w:rsid w:val="006803E3"/>
    <w:rsid w:val="00682D0C"/>
    <w:rsid w:val="006833E8"/>
    <w:rsid w:val="00683FFF"/>
    <w:rsid w:val="006873C8"/>
    <w:rsid w:val="006939FB"/>
    <w:rsid w:val="00693E30"/>
    <w:rsid w:val="006966D9"/>
    <w:rsid w:val="006966F2"/>
    <w:rsid w:val="006970EF"/>
    <w:rsid w:val="006A0C6D"/>
    <w:rsid w:val="006A1BB9"/>
    <w:rsid w:val="006A3E7C"/>
    <w:rsid w:val="006A4B8A"/>
    <w:rsid w:val="006A4E06"/>
    <w:rsid w:val="006B1D08"/>
    <w:rsid w:val="006B27BF"/>
    <w:rsid w:val="006B3414"/>
    <w:rsid w:val="006B39C0"/>
    <w:rsid w:val="006B5FCD"/>
    <w:rsid w:val="006B6F95"/>
    <w:rsid w:val="006B7AC0"/>
    <w:rsid w:val="006C04C3"/>
    <w:rsid w:val="006C5CFD"/>
    <w:rsid w:val="006C5E6D"/>
    <w:rsid w:val="006C6A08"/>
    <w:rsid w:val="006D30E8"/>
    <w:rsid w:val="006D3118"/>
    <w:rsid w:val="006D32B4"/>
    <w:rsid w:val="006D392A"/>
    <w:rsid w:val="006D4587"/>
    <w:rsid w:val="006D4D9E"/>
    <w:rsid w:val="006D5C0B"/>
    <w:rsid w:val="006D79D2"/>
    <w:rsid w:val="006E199F"/>
    <w:rsid w:val="006E2E81"/>
    <w:rsid w:val="006E597D"/>
    <w:rsid w:val="006E5F9A"/>
    <w:rsid w:val="006E61D2"/>
    <w:rsid w:val="006E636B"/>
    <w:rsid w:val="006E6D20"/>
    <w:rsid w:val="006E7E66"/>
    <w:rsid w:val="006F064C"/>
    <w:rsid w:val="006F2293"/>
    <w:rsid w:val="006F3792"/>
    <w:rsid w:val="006F58EA"/>
    <w:rsid w:val="006F62E1"/>
    <w:rsid w:val="006F6985"/>
    <w:rsid w:val="0070115E"/>
    <w:rsid w:val="00702D52"/>
    <w:rsid w:val="00703666"/>
    <w:rsid w:val="007040F2"/>
    <w:rsid w:val="007057F7"/>
    <w:rsid w:val="00705C62"/>
    <w:rsid w:val="00707C6D"/>
    <w:rsid w:val="00711628"/>
    <w:rsid w:val="00711DDE"/>
    <w:rsid w:val="0071463E"/>
    <w:rsid w:val="0071506B"/>
    <w:rsid w:val="007158A0"/>
    <w:rsid w:val="00715EC4"/>
    <w:rsid w:val="00716E46"/>
    <w:rsid w:val="00716EFF"/>
    <w:rsid w:val="0071721F"/>
    <w:rsid w:val="00717241"/>
    <w:rsid w:val="0071765C"/>
    <w:rsid w:val="0072045A"/>
    <w:rsid w:val="007222A0"/>
    <w:rsid w:val="007228B1"/>
    <w:rsid w:val="00724D59"/>
    <w:rsid w:val="00727054"/>
    <w:rsid w:val="007274CF"/>
    <w:rsid w:val="00730C8B"/>
    <w:rsid w:val="0073195C"/>
    <w:rsid w:val="00732B62"/>
    <w:rsid w:val="00732DB9"/>
    <w:rsid w:val="00734DAA"/>
    <w:rsid w:val="00740688"/>
    <w:rsid w:val="00741E23"/>
    <w:rsid w:val="00745BC0"/>
    <w:rsid w:val="00746172"/>
    <w:rsid w:val="00746850"/>
    <w:rsid w:val="00746DA8"/>
    <w:rsid w:val="00747973"/>
    <w:rsid w:val="00750606"/>
    <w:rsid w:val="0075210F"/>
    <w:rsid w:val="0075386C"/>
    <w:rsid w:val="007546A3"/>
    <w:rsid w:val="00755D64"/>
    <w:rsid w:val="00762EB9"/>
    <w:rsid w:val="007642F5"/>
    <w:rsid w:val="007644B6"/>
    <w:rsid w:val="00767DD8"/>
    <w:rsid w:val="00771FFD"/>
    <w:rsid w:val="007735FE"/>
    <w:rsid w:val="00774313"/>
    <w:rsid w:val="0077529C"/>
    <w:rsid w:val="00777DE2"/>
    <w:rsid w:val="0078042D"/>
    <w:rsid w:val="00783EF8"/>
    <w:rsid w:val="00790424"/>
    <w:rsid w:val="007941D3"/>
    <w:rsid w:val="00794E38"/>
    <w:rsid w:val="00794EBF"/>
    <w:rsid w:val="007956B8"/>
    <w:rsid w:val="00795BA9"/>
    <w:rsid w:val="007972F8"/>
    <w:rsid w:val="00797383"/>
    <w:rsid w:val="007975E8"/>
    <w:rsid w:val="007A010B"/>
    <w:rsid w:val="007A06F2"/>
    <w:rsid w:val="007A16F3"/>
    <w:rsid w:val="007A1754"/>
    <w:rsid w:val="007A2D2F"/>
    <w:rsid w:val="007A38D5"/>
    <w:rsid w:val="007A3A7C"/>
    <w:rsid w:val="007A3BB8"/>
    <w:rsid w:val="007A3C4F"/>
    <w:rsid w:val="007A5078"/>
    <w:rsid w:val="007A7192"/>
    <w:rsid w:val="007B1CCF"/>
    <w:rsid w:val="007B32AE"/>
    <w:rsid w:val="007B4BD0"/>
    <w:rsid w:val="007B5F73"/>
    <w:rsid w:val="007B610B"/>
    <w:rsid w:val="007B6697"/>
    <w:rsid w:val="007B7F00"/>
    <w:rsid w:val="007C1B6F"/>
    <w:rsid w:val="007C2532"/>
    <w:rsid w:val="007C70A4"/>
    <w:rsid w:val="007D0002"/>
    <w:rsid w:val="007D00CE"/>
    <w:rsid w:val="007D3C8A"/>
    <w:rsid w:val="007D45F3"/>
    <w:rsid w:val="007D7917"/>
    <w:rsid w:val="007E2470"/>
    <w:rsid w:val="007E2928"/>
    <w:rsid w:val="007E3159"/>
    <w:rsid w:val="007E3F00"/>
    <w:rsid w:val="007E587E"/>
    <w:rsid w:val="007E6ADC"/>
    <w:rsid w:val="007E79FD"/>
    <w:rsid w:val="007F1AB7"/>
    <w:rsid w:val="007F1DE2"/>
    <w:rsid w:val="007F5997"/>
    <w:rsid w:val="007F687E"/>
    <w:rsid w:val="00801182"/>
    <w:rsid w:val="00803841"/>
    <w:rsid w:val="00804E58"/>
    <w:rsid w:val="00804FAF"/>
    <w:rsid w:val="00806103"/>
    <w:rsid w:val="008122CE"/>
    <w:rsid w:val="00813084"/>
    <w:rsid w:val="00813496"/>
    <w:rsid w:val="00814E28"/>
    <w:rsid w:val="00817D83"/>
    <w:rsid w:val="00821559"/>
    <w:rsid w:val="00822654"/>
    <w:rsid w:val="0082671D"/>
    <w:rsid w:val="0082792B"/>
    <w:rsid w:val="0083000C"/>
    <w:rsid w:val="00832A97"/>
    <w:rsid w:val="00833785"/>
    <w:rsid w:val="00834BC1"/>
    <w:rsid w:val="008360B1"/>
    <w:rsid w:val="0083626B"/>
    <w:rsid w:val="00836EDF"/>
    <w:rsid w:val="008372DF"/>
    <w:rsid w:val="0083793E"/>
    <w:rsid w:val="0084086E"/>
    <w:rsid w:val="008419C6"/>
    <w:rsid w:val="0084250B"/>
    <w:rsid w:val="00842746"/>
    <w:rsid w:val="00851BB1"/>
    <w:rsid w:val="00852DB6"/>
    <w:rsid w:val="0085303A"/>
    <w:rsid w:val="008537B4"/>
    <w:rsid w:val="008541B1"/>
    <w:rsid w:val="00855F87"/>
    <w:rsid w:val="008563A4"/>
    <w:rsid w:val="00856C91"/>
    <w:rsid w:val="00860C09"/>
    <w:rsid w:val="008611B2"/>
    <w:rsid w:val="0086176D"/>
    <w:rsid w:val="0086492D"/>
    <w:rsid w:val="008660E6"/>
    <w:rsid w:val="00866272"/>
    <w:rsid w:val="0087105D"/>
    <w:rsid w:val="00871154"/>
    <w:rsid w:val="00873BB3"/>
    <w:rsid w:val="008743BC"/>
    <w:rsid w:val="00875A5C"/>
    <w:rsid w:val="00875B98"/>
    <w:rsid w:val="00876407"/>
    <w:rsid w:val="00877D1E"/>
    <w:rsid w:val="0088011A"/>
    <w:rsid w:val="00884556"/>
    <w:rsid w:val="00892BF8"/>
    <w:rsid w:val="00894162"/>
    <w:rsid w:val="008946F5"/>
    <w:rsid w:val="00894B37"/>
    <w:rsid w:val="00894C28"/>
    <w:rsid w:val="00895898"/>
    <w:rsid w:val="00895D6C"/>
    <w:rsid w:val="00896B38"/>
    <w:rsid w:val="008A1016"/>
    <w:rsid w:val="008A22D6"/>
    <w:rsid w:val="008A569B"/>
    <w:rsid w:val="008B2B99"/>
    <w:rsid w:val="008B3ECA"/>
    <w:rsid w:val="008B49F8"/>
    <w:rsid w:val="008B55DB"/>
    <w:rsid w:val="008B6FA3"/>
    <w:rsid w:val="008B7DC0"/>
    <w:rsid w:val="008C465A"/>
    <w:rsid w:val="008C4852"/>
    <w:rsid w:val="008C4D63"/>
    <w:rsid w:val="008C668E"/>
    <w:rsid w:val="008C71C1"/>
    <w:rsid w:val="008C7FA3"/>
    <w:rsid w:val="008D0DE7"/>
    <w:rsid w:val="008D18A4"/>
    <w:rsid w:val="008D3378"/>
    <w:rsid w:val="008D345E"/>
    <w:rsid w:val="008D379E"/>
    <w:rsid w:val="008D4FC3"/>
    <w:rsid w:val="008D5501"/>
    <w:rsid w:val="008D622A"/>
    <w:rsid w:val="008D6238"/>
    <w:rsid w:val="008D7681"/>
    <w:rsid w:val="008E05BF"/>
    <w:rsid w:val="008E1F1D"/>
    <w:rsid w:val="008E2559"/>
    <w:rsid w:val="008E2800"/>
    <w:rsid w:val="008E400D"/>
    <w:rsid w:val="008E4094"/>
    <w:rsid w:val="008E4ED3"/>
    <w:rsid w:val="008E5855"/>
    <w:rsid w:val="008E76CA"/>
    <w:rsid w:val="008E7811"/>
    <w:rsid w:val="008F045D"/>
    <w:rsid w:val="008F14D8"/>
    <w:rsid w:val="008F22CF"/>
    <w:rsid w:val="008F4370"/>
    <w:rsid w:val="00900CBF"/>
    <w:rsid w:val="00901B1D"/>
    <w:rsid w:val="009020E4"/>
    <w:rsid w:val="009024B4"/>
    <w:rsid w:val="0090254E"/>
    <w:rsid w:val="00902581"/>
    <w:rsid w:val="00902FA2"/>
    <w:rsid w:val="00903D64"/>
    <w:rsid w:val="009045AA"/>
    <w:rsid w:val="009045D0"/>
    <w:rsid w:val="0090573D"/>
    <w:rsid w:val="00905CE3"/>
    <w:rsid w:val="00910830"/>
    <w:rsid w:val="009136FB"/>
    <w:rsid w:val="00914998"/>
    <w:rsid w:val="00915286"/>
    <w:rsid w:val="009158F1"/>
    <w:rsid w:val="00923459"/>
    <w:rsid w:val="0092524C"/>
    <w:rsid w:val="009266E4"/>
    <w:rsid w:val="00927CB4"/>
    <w:rsid w:val="009305F9"/>
    <w:rsid w:val="00931580"/>
    <w:rsid w:val="00932C63"/>
    <w:rsid w:val="0093401A"/>
    <w:rsid w:val="009360C9"/>
    <w:rsid w:val="00936BD1"/>
    <w:rsid w:val="00936CFC"/>
    <w:rsid w:val="00941235"/>
    <w:rsid w:val="00941728"/>
    <w:rsid w:val="009426B2"/>
    <w:rsid w:val="009426C1"/>
    <w:rsid w:val="009431BB"/>
    <w:rsid w:val="00943F78"/>
    <w:rsid w:val="0094752C"/>
    <w:rsid w:val="00947EA2"/>
    <w:rsid w:val="009507F2"/>
    <w:rsid w:val="00950C3D"/>
    <w:rsid w:val="009516E3"/>
    <w:rsid w:val="00953837"/>
    <w:rsid w:val="00955B58"/>
    <w:rsid w:val="0095601D"/>
    <w:rsid w:val="00957B42"/>
    <w:rsid w:val="00957F88"/>
    <w:rsid w:val="00962602"/>
    <w:rsid w:val="00963009"/>
    <w:rsid w:val="00964149"/>
    <w:rsid w:val="009655A0"/>
    <w:rsid w:val="009670BF"/>
    <w:rsid w:val="009671A4"/>
    <w:rsid w:val="00967F73"/>
    <w:rsid w:val="00971A2F"/>
    <w:rsid w:val="009725C1"/>
    <w:rsid w:val="00972831"/>
    <w:rsid w:val="009734D1"/>
    <w:rsid w:val="009741D5"/>
    <w:rsid w:val="0097456E"/>
    <w:rsid w:val="00974967"/>
    <w:rsid w:val="0097579B"/>
    <w:rsid w:val="0098040C"/>
    <w:rsid w:val="00981603"/>
    <w:rsid w:val="009839D1"/>
    <w:rsid w:val="00983B0C"/>
    <w:rsid w:val="00984D1E"/>
    <w:rsid w:val="009852A5"/>
    <w:rsid w:val="0098660C"/>
    <w:rsid w:val="009912B4"/>
    <w:rsid w:val="00991C5D"/>
    <w:rsid w:val="0099299F"/>
    <w:rsid w:val="009935A6"/>
    <w:rsid w:val="00994271"/>
    <w:rsid w:val="00995213"/>
    <w:rsid w:val="009955EA"/>
    <w:rsid w:val="00997831"/>
    <w:rsid w:val="009979AB"/>
    <w:rsid w:val="009A015E"/>
    <w:rsid w:val="009A02E9"/>
    <w:rsid w:val="009A3361"/>
    <w:rsid w:val="009A4CC8"/>
    <w:rsid w:val="009A55BE"/>
    <w:rsid w:val="009A5C7E"/>
    <w:rsid w:val="009A6213"/>
    <w:rsid w:val="009A775C"/>
    <w:rsid w:val="009A7D33"/>
    <w:rsid w:val="009B0B07"/>
    <w:rsid w:val="009B1598"/>
    <w:rsid w:val="009B2674"/>
    <w:rsid w:val="009B3AE8"/>
    <w:rsid w:val="009B3BD9"/>
    <w:rsid w:val="009B4633"/>
    <w:rsid w:val="009B4B28"/>
    <w:rsid w:val="009B5B6C"/>
    <w:rsid w:val="009B66A0"/>
    <w:rsid w:val="009B66C1"/>
    <w:rsid w:val="009C0942"/>
    <w:rsid w:val="009C298C"/>
    <w:rsid w:val="009C36A3"/>
    <w:rsid w:val="009C7212"/>
    <w:rsid w:val="009C73F8"/>
    <w:rsid w:val="009D2F76"/>
    <w:rsid w:val="009D3DB7"/>
    <w:rsid w:val="009D418D"/>
    <w:rsid w:val="009D5228"/>
    <w:rsid w:val="009D571B"/>
    <w:rsid w:val="009D58C7"/>
    <w:rsid w:val="009D5CE0"/>
    <w:rsid w:val="009D6071"/>
    <w:rsid w:val="009E04F6"/>
    <w:rsid w:val="009E26A6"/>
    <w:rsid w:val="009E3653"/>
    <w:rsid w:val="009E4059"/>
    <w:rsid w:val="009E4BC7"/>
    <w:rsid w:val="009E7B61"/>
    <w:rsid w:val="009F2A7E"/>
    <w:rsid w:val="009F4453"/>
    <w:rsid w:val="009F597B"/>
    <w:rsid w:val="00A026E4"/>
    <w:rsid w:val="00A02FFA"/>
    <w:rsid w:val="00A050D2"/>
    <w:rsid w:val="00A06D48"/>
    <w:rsid w:val="00A074C6"/>
    <w:rsid w:val="00A1028E"/>
    <w:rsid w:val="00A12AF5"/>
    <w:rsid w:val="00A1402C"/>
    <w:rsid w:val="00A142F4"/>
    <w:rsid w:val="00A207CF"/>
    <w:rsid w:val="00A225DE"/>
    <w:rsid w:val="00A22A3D"/>
    <w:rsid w:val="00A23A07"/>
    <w:rsid w:val="00A240DA"/>
    <w:rsid w:val="00A25355"/>
    <w:rsid w:val="00A27C5D"/>
    <w:rsid w:val="00A3386D"/>
    <w:rsid w:val="00A35511"/>
    <w:rsid w:val="00A3581A"/>
    <w:rsid w:val="00A40717"/>
    <w:rsid w:val="00A430D0"/>
    <w:rsid w:val="00A43C3B"/>
    <w:rsid w:val="00A45F8D"/>
    <w:rsid w:val="00A46604"/>
    <w:rsid w:val="00A5043E"/>
    <w:rsid w:val="00A519E7"/>
    <w:rsid w:val="00A563F8"/>
    <w:rsid w:val="00A564EF"/>
    <w:rsid w:val="00A57331"/>
    <w:rsid w:val="00A60A69"/>
    <w:rsid w:val="00A6192B"/>
    <w:rsid w:val="00A61A5F"/>
    <w:rsid w:val="00A6428B"/>
    <w:rsid w:val="00A67800"/>
    <w:rsid w:val="00A72138"/>
    <w:rsid w:val="00A73138"/>
    <w:rsid w:val="00A74460"/>
    <w:rsid w:val="00A7555F"/>
    <w:rsid w:val="00A77A57"/>
    <w:rsid w:val="00A80A41"/>
    <w:rsid w:val="00A8185D"/>
    <w:rsid w:val="00A819F4"/>
    <w:rsid w:val="00A81D83"/>
    <w:rsid w:val="00A87191"/>
    <w:rsid w:val="00A87BF8"/>
    <w:rsid w:val="00A908E6"/>
    <w:rsid w:val="00A92F08"/>
    <w:rsid w:val="00A93D87"/>
    <w:rsid w:val="00A94B36"/>
    <w:rsid w:val="00A94D8D"/>
    <w:rsid w:val="00A95129"/>
    <w:rsid w:val="00A97251"/>
    <w:rsid w:val="00A97CFB"/>
    <w:rsid w:val="00AA32FA"/>
    <w:rsid w:val="00AA4229"/>
    <w:rsid w:val="00AA4E43"/>
    <w:rsid w:val="00AA618B"/>
    <w:rsid w:val="00AB03D1"/>
    <w:rsid w:val="00AB06EB"/>
    <w:rsid w:val="00AB0A70"/>
    <w:rsid w:val="00AB0D3B"/>
    <w:rsid w:val="00AB12D4"/>
    <w:rsid w:val="00AB7B9B"/>
    <w:rsid w:val="00AC0285"/>
    <w:rsid w:val="00AC156C"/>
    <w:rsid w:val="00AC5718"/>
    <w:rsid w:val="00AC767B"/>
    <w:rsid w:val="00AC77F0"/>
    <w:rsid w:val="00AD13D6"/>
    <w:rsid w:val="00AD1AC1"/>
    <w:rsid w:val="00AD1C35"/>
    <w:rsid w:val="00AD6104"/>
    <w:rsid w:val="00AD63B7"/>
    <w:rsid w:val="00AD7B16"/>
    <w:rsid w:val="00AD7CF2"/>
    <w:rsid w:val="00AE01BA"/>
    <w:rsid w:val="00AE1963"/>
    <w:rsid w:val="00AE2C53"/>
    <w:rsid w:val="00AE3DE8"/>
    <w:rsid w:val="00AE51A4"/>
    <w:rsid w:val="00AE5889"/>
    <w:rsid w:val="00AE5FF1"/>
    <w:rsid w:val="00AE7949"/>
    <w:rsid w:val="00AF227E"/>
    <w:rsid w:val="00AF451B"/>
    <w:rsid w:val="00AF7464"/>
    <w:rsid w:val="00B006F0"/>
    <w:rsid w:val="00B023CB"/>
    <w:rsid w:val="00B068B4"/>
    <w:rsid w:val="00B1151A"/>
    <w:rsid w:val="00B11FBC"/>
    <w:rsid w:val="00B125D1"/>
    <w:rsid w:val="00B134E8"/>
    <w:rsid w:val="00B13919"/>
    <w:rsid w:val="00B14675"/>
    <w:rsid w:val="00B14A4A"/>
    <w:rsid w:val="00B169CA"/>
    <w:rsid w:val="00B17A44"/>
    <w:rsid w:val="00B17BE0"/>
    <w:rsid w:val="00B20E06"/>
    <w:rsid w:val="00B20F21"/>
    <w:rsid w:val="00B218A9"/>
    <w:rsid w:val="00B21BA8"/>
    <w:rsid w:val="00B22804"/>
    <w:rsid w:val="00B279AD"/>
    <w:rsid w:val="00B30274"/>
    <w:rsid w:val="00B3080C"/>
    <w:rsid w:val="00B30B46"/>
    <w:rsid w:val="00B31E36"/>
    <w:rsid w:val="00B320D1"/>
    <w:rsid w:val="00B33DF1"/>
    <w:rsid w:val="00B37FB6"/>
    <w:rsid w:val="00B42811"/>
    <w:rsid w:val="00B438B0"/>
    <w:rsid w:val="00B45E43"/>
    <w:rsid w:val="00B473CC"/>
    <w:rsid w:val="00B47471"/>
    <w:rsid w:val="00B475A7"/>
    <w:rsid w:val="00B50DA4"/>
    <w:rsid w:val="00B52A53"/>
    <w:rsid w:val="00B5432B"/>
    <w:rsid w:val="00B55006"/>
    <w:rsid w:val="00B604DA"/>
    <w:rsid w:val="00B614A8"/>
    <w:rsid w:val="00B617D9"/>
    <w:rsid w:val="00B6221E"/>
    <w:rsid w:val="00B628D7"/>
    <w:rsid w:val="00B6358A"/>
    <w:rsid w:val="00B64580"/>
    <w:rsid w:val="00B64CCF"/>
    <w:rsid w:val="00B6633C"/>
    <w:rsid w:val="00B66895"/>
    <w:rsid w:val="00B66969"/>
    <w:rsid w:val="00B66D2E"/>
    <w:rsid w:val="00B677C3"/>
    <w:rsid w:val="00B67AA7"/>
    <w:rsid w:val="00B7087F"/>
    <w:rsid w:val="00B71841"/>
    <w:rsid w:val="00B72048"/>
    <w:rsid w:val="00B72E5E"/>
    <w:rsid w:val="00B73242"/>
    <w:rsid w:val="00B73932"/>
    <w:rsid w:val="00B75EAD"/>
    <w:rsid w:val="00B76FD7"/>
    <w:rsid w:val="00B8109C"/>
    <w:rsid w:val="00B81C23"/>
    <w:rsid w:val="00B82572"/>
    <w:rsid w:val="00B84D8F"/>
    <w:rsid w:val="00B85BDD"/>
    <w:rsid w:val="00B86674"/>
    <w:rsid w:val="00B8697F"/>
    <w:rsid w:val="00B902EA"/>
    <w:rsid w:val="00B90439"/>
    <w:rsid w:val="00B908EE"/>
    <w:rsid w:val="00B910B3"/>
    <w:rsid w:val="00B92C3D"/>
    <w:rsid w:val="00B93AC0"/>
    <w:rsid w:val="00B949AC"/>
    <w:rsid w:val="00B96774"/>
    <w:rsid w:val="00BA15AB"/>
    <w:rsid w:val="00BA3915"/>
    <w:rsid w:val="00BA3AB0"/>
    <w:rsid w:val="00BA41AA"/>
    <w:rsid w:val="00BA5537"/>
    <w:rsid w:val="00BA6630"/>
    <w:rsid w:val="00BA7C36"/>
    <w:rsid w:val="00BB25C0"/>
    <w:rsid w:val="00BB467F"/>
    <w:rsid w:val="00BB4EF7"/>
    <w:rsid w:val="00BB507B"/>
    <w:rsid w:val="00BB6264"/>
    <w:rsid w:val="00BC0A86"/>
    <w:rsid w:val="00BC3E52"/>
    <w:rsid w:val="00BC3EA3"/>
    <w:rsid w:val="00BC4566"/>
    <w:rsid w:val="00BC56D1"/>
    <w:rsid w:val="00BC6186"/>
    <w:rsid w:val="00BC6C0C"/>
    <w:rsid w:val="00BC7529"/>
    <w:rsid w:val="00BC7780"/>
    <w:rsid w:val="00BC7DD0"/>
    <w:rsid w:val="00BD1B68"/>
    <w:rsid w:val="00BD2701"/>
    <w:rsid w:val="00BD5035"/>
    <w:rsid w:val="00BD54EE"/>
    <w:rsid w:val="00BE0361"/>
    <w:rsid w:val="00BE0E10"/>
    <w:rsid w:val="00BE324D"/>
    <w:rsid w:val="00BE4031"/>
    <w:rsid w:val="00BE6736"/>
    <w:rsid w:val="00BF06C4"/>
    <w:rsid w:val="00BF199D"/>
    <w:rsid w:val="00BF2E4E"/>
    <w:rsid w:val="00BF3B18"/>
    <w:rsid w:val="00BF4BF1"/>
    <w:rsid w:val="00BF4C24"/>
    <w:rsid w:val="00BF566D"/>
    <w:rsid w:val="00BF5F0A"/>
    <w:rsid w:val="00BF6781"/>
    <w:rsid w:val="00BF6A80"/>
    <w:rsid w:val="00C004DF"/>
    <w:rsid w:val="00C00D54"/>
    <w:rsid w:val="00C03CAF"/>
    <w:rsid w:val="00C06570"/>
    <w:rsid w:val="00C069CF"/>
    <w:rsid w:val="00C074BD"/>
    <w:rsid w:val="00C077B4"/>
    <w:rsid w:val="00C10AAC"/>
    <w:rsid w:val="00C11D24"/>
    <w:rsid w:val="00C11EEB"/>
    <w:rsid w:val="00C13113"/>
    <w:rsid w:val="00C1374F"/>
    <w:rsid w:val="00C13B5A"/>
    <w:rsid w:val="00C13B9E"/>
    <w:rsid w:val="00C13CD6"/>
    <w:rsid w:val="00C150CF"/>
    <w:rsid w:val="00C15A7D"/>
    <w:rsid w:val="00C16BA4"/>
    <w:rsid w:val="00C17C50"/>
    <w:rsid w:val="00C206BC"/>
    <w:rsid w:val="00C21BD0"/>
    <w:rsid w:val="00C22455"/>
    <w:rsid w:val="00C23C43"/>
    <w:rsid w:val="00C2446E"/>
    <w:rsid w:val="00C24ED5"/>
    <w:rsid w:val="00C2510E"/>
    <w:rsid w:val="00C260ED"/>
    <w:rsid w:val="00C26D49"/>
    <w:rsid w:val="00C31304"/>
    <w:rsid w:val="00C32378"/>
    <w:rsid w:val="00C329B2"/>
    <w:rsid w:val="00C36165"/>
    <w:rsid w:val="00C367EC"/>
    <w:rsid w:val="00C439AB"/>
    <w:rsid w:val="00C45FFA"/>
    <w:rsid w:val="00C5158F"/>
    <w:rsid w:val="00C533CE"/>
    <w:rsid w:val="00C5471E"/>
    <w:rsid w:val="00C57776"/>
    <w:rsid w:val="00C57D3C"/>
    <w:rsid w:val="00C62767"/>
    <w:rsid w:val="00C658CC"/>
    <w:rsid w:val="00C67367"/>
    <w:rsid w:val="00C71364"/>
    <w:rsid w:val="00C71E51"/>
    <w:rsid w:val="00C7201B"/>
    <w:rsid w:val="00C73515"/>
    <w:rsid w:val="00C737E2"/>
    <w:rsid w:val="00C744B9"/>
    <w:rsid w:val="00C7457D"/>
    <w:rsid w:val="00C75990"/>
    <w:rsid w:val="00C75A79"/>
    <w:rsid w:val="00C76E1D"/>
    <w:rsid w:val="00C83755"/>
    <w:rsid w:val="00C8495E"/>
    <w:rsid w:val="00C84B02"/>
    <w:rsid w:val="00C84D8C"/>
    <w:rsid w:val="00C857FC"/>
    <w:rsid w:val="00C8706E"/>
    <w:rsid w:val="00C90855"/>
    <w:rsid w:val="00C92392"/>
    <w:rsid w:val="00C937F9"/>
    <w:rsid w:val="00C97691"/>
    <w:rsid w:val="00C97F14"/>
    <w:rsid w:val="00CA0B6E"/>
    <w:rsid w:val="00CA1C35"/>
    <w:rsid w:val="00CA5D0A"/>
    <w:rsid w:val="00CB12C5"/>
    <w:rsid w:val="00CB54DC"/>
    <w:rsid w:val="00CC10CA"/>
    <w:rsid w:val="00CC3D2D"/>
    <w:rsid w:val="00CC73CF"/>
    <w:rsid w:val="00CD015B"/>
    <w:rsid w:val="00CD0965"/>
    <w:rsid w:val="00CD0C20"/>
    <w:rsid w:val="00CD0E92"/>
    <w:rsid w:val="00CD323A"/>
    <w:rsid w:val="00CD3B45"/>
    <w:rsid w:val="00CD4BF2"/>
    <w:rsid w:val="00CD6A40"/>
    <w:rsid w:val="00CE0B04"/>
    <w:rsid w:val="00CE19AE"/>
    <w:rsid w:val="00CE2451"/>
    <w:rsid w:val="00CE648D"/>
    <w:rsid w:val="00CF097D"/>
    <w:rsid w:val="00CF0F03"/>
    <w:rsid w:val="00CF17F1"/>
    <w:rsid w:val="00CF18C2"/>
    <w:rsid w:val="00CF3025"/>
    <w:rsid w:val="00CF42AD"/>
    <w:rsid w:val="00CF5232"/>
    <w:rsid w:val="00CF7930"/>
    <w:rsid w:val="00D000AC"/>
    <w:rsid w:val="00D01363"/>
    <w:rsid w:val="00D02667"/>
    <w:rsid w:val="00D116EF"/>
    <w:rsid w:val="00D126D8"/>
    <w:rsid w:val="00D12998"/>
    <w:rsid w:val="00D23F90"/>
    <w:rsid w:val="00D24130"/>
    <w:rsid w:val="00D273F4"/>
    <w:rsid w:val="00D40351"/>
    <w:rsid w:val="00D42487"/>
    <w:rsid w:val="00D43CF7"/>
    <w:rsid w:val="00D44EE0"/>
    <w:rsid w:val="00D468CE"/>
    <w:rsid w:val="00D46EA4"/>
    <w:rsid w:val="00D47572"/>
    <w:rsid w:val="00D47AB8"/>
    <w:rsid w:val="00D50AEF"/>
    <w:rsid w:val="00D50DA4"/>
    <w:rsid w:val="00D52743"/>
    <w:rsid w:val="00D527F5"/>
    <w:rsid w:val="00D529DC"/>
    <w:rsid w:val="00D55218"/>
    <w:rsid w:val="00D57E44"/>
    <w:rsid w:val="00D60248"/>
    <w:rsid w:val="00D64384"/>
    <w:rsid w:val="00D64EF6"/>
    <w:rsid w:val="00D653CA"/>
    <w:rsid w:val="00D67A76"/>
    <w:rsid w:val="00D712D7"/>
    <w:rsid w:val="00D7273B"/>
    <w:rsid w:val="00D735F9"/>
    <w:rsid w:val="00D76E7C"/>
    <w:rsid w:val="00D778FC"/>
    <w:rsid w:val="00D77C1A"/>
    <w:rsid w:val="00D82048"/>
    <w:rsid w:val="00D82E6A"/>
    <w:rsid w:val="00D86854"/>
    <w:rsid w:val="00D86E03"/>
    <w:rsid w:val="00D926FC"/>
    <w:rsid w:val="00D93CC1"/>
    <w:rsid w:val="00D94588"/>
    <w:rsid w:val="00D94B79"/>
    <w:rsid w:val="00D94E50"/>
    <w:rsid w:val="00D956BC"/>
    <w:rsid w:val="00D95BDE"/>
    <w:rsid w:val="00DA025B"/>
    <w:rsid w:val="00DA0A3D"/>
    <w:rsid w:val="00DA3605"/>
    <w:rsid w:val="00DA41DD"/>
    <w:rsid w:val="00DA5816"/>
    <w:rsid w:val="00DA5F91"/>
    <w:rsid w:val="00DA67CE"/>
    <w:rsid w:val="00DA67D8"/>
    <w:rsid w:val="00DA6AD0"/>
    <w:rsid w:val="00DA7430"/>
    <w:rsid w:val="00DA7EBE"/>
    <w:rsid w:val="00DB12A7"/>
    <w:rsid w:val="00DB1C2A"/>
    <w:rsid w:val="00DB1DE4"/>
    <w:rsid w:val="00DB22B0"/>
    <w:rsid w:val="00DB3E4F"/>
    <w:rsid w:val="00DB5A93"/>
    <w:rsid w:val="00DB6650"/>
    <w:rsid w:val="00DB6E87"/>
    <w:rsid w:val="00DB775D"/>
    <w:rsid w:val="00DC3E44"/>
    <w:rsid w:val="00DC52AC"/>
    <w:rsid w:val="00DC54BF"/>
    <w:rsid w:val="00DC5D0F"/>
    <w:rsid w:val="00DC6C8D"/>
    <w:rsid w:val="00DC740E"/>
    <w:rsid w:val="00DD0C36"/>
    <w:rsid w:val="00DD2529"/>
    <w:rsid w:val="00DD45BB"/>
    <w:rsid w:val="00DD46FB"/>
    <w:rsid w:val="00DD48CE"/>
    <w:rsid w:val="00DD5E9A"/>
    <w:rsid w:val="00DD67F5"/>
    <w:rsid w:val="00DE30AC"/>
    <w:rsid w:val="00DE3A27"/>
    <w:rsid w:val="00DE3D49"/>
    <w:rsid w:val="00DE5FBF"/>
    <w:rsid w:val="00DF0137"/>
    <w:rsid w:val="00DF1A7C"/>
    <w:rsid w:val="00DF2211"/>
    <w:rsid w:val="00DF4286"/>
    <w:rsid w:val="00DF6E56"/>
    <w:rsid w:val="00E009AB"/>
    <w:rsid w:val="00E00CF7"/>
    <w:rsid w:val="00E02A2C"/>
    <w:rsid w:val="00E02A8B"/>
    <w:rsid w:val="00E0439F"/>
    <w:rsid w:val="00E0489D"/>
    <w:rsid w:val="00E04A8A"/>
    <w:rsid w:val="00E052A1"/>
    <w:rsid w:val="00E0749C"/>
    <w:rsid w:val="00E074FC"/>
    <w:rsid w:val="00E07C88"/>
    <w:rsid w:val="00E100E5"/>
    <w:rsid w:val="00E14269"/>
    <w:rsid w:val="00E15972"/>
    <w:rsid w:val="00E162FD"/>
    <w:rsid w:val="00E1634F"/>
    <w:rsid w:val="00E168CC"/>
    <w:rsid w:val="00E207AC"/>
    <w:rsid w:val="00E20E73"/>
    <w:rsid w:val="00E27854"/>
    <w:rsid w:val="00E31078"/>
    <w:rsid w:val="00E31F05"/>
    <w:rsid w:val="00E345BE"/>
    <w:rsid w:val="00E357A9"/>
    <w:rsid w:val="00E35E6D"/>
    <w:rsid w:val="00E402CA"/>
    <w:rsid w:val="00E41390"/>
    <w:rsid w:val="00E41C5E"/>
    <w:rsid w:val="00E41DA2"/>
    <w:rsid w:val="00E43A3F"/>
    <w:rsid w:val="00E44F99"/>
    <w:rsid w:val="00E45954"/>
    <w:rsid w:val="00E45A3F"/>
    <w:rsid w:val="00E45EB8"/>
    <w:rsid w:val="00E4692A"/>
    <w:rsid w:val="00E469F4"/>
    <w:rsid w:val="00E47352"/>
    <w:rsid w:val="00E47FCB"/>
    <w:rsid w:val="00E509DB"/>
    <w:rsid w:val="00E51C8C"/>
    <w:rsid w:val="00E53879"/>
    <w:rsid w:val="00E53E27"/>
    <w:rsid w:val="00E5603A"/>
    <w:rsid w:val="00E56458"/>
    <w:rsid w:val="00E56575"/>
    <w:rsid w:val="00E575A2"/>
    <w:rsid w:val="00E61E10"/>
    <w:rsid w:val="00E6382A"/>
    <w:rsid w:val="00E63F6D"/>
    <w:rsid w:val="00E66342"/>
    <w:rsid w:val="00E668BA"/>
    <w:rsid w:val="00E66AC3"/>
    <w:rsid w:val="00E66EBD"/>
    <w:rsid w:val="00E67ABD"/>
    <w:rsid w:val="00E7113F"/>
    <w:rsid w:val="00E72AD2"/>
    <w:rsid w:val="00E73A0E"/>
    <w:rsid w:val="00E75415"/>
    <w:rsid w:val="00E75A38"/>
    <w:rsid w:val="00E76A28"/>
    <w:rsid w:val="00E76C6C"/>
    <w:rsid w:val="00E77E65"/>
    <w:rsid w:val="00E809E0"/>
    <w:rsid w:val="00E8222C"/>
    <w:rsid w:val="00E827CF"/>
    <w:rsid w:val="00E839B2"/>
    <w:rsid w:val="00E83A8A"/>
    <w:rsid w:val="00E83D21"/>
    <w:rsid w:val="00E875C9"/>
    <w:rsid w:val="00E90278"/>
    <w:rsid w:val="00E90369"/>
    <w:rsid w:val="00E93D52"/>
    <w:rsid w:val="00E948ED"/>
    <w:rsid w:val="00E94DB0"/>
    <w:rsid w:val="00E96459"/>
    <w:rsid w:val="00E969F8"/>
    <w:rsid w:val="00E973B2"/>
    <w:rsid w:val="00EA21D9"/>
    <w:rsid w:val="00EA3AF7"/>
    <w:rsid w:val="00EA4816"/>
    <w:rsid w:val="00EA5175"/>
    <w:rsid w:val="00EB01A3"/>
    <w:rsid w:val="00EB053D"/>
    <w:rsid w:val="00EB1867"/>
    <w:rsid w:val="00EB2E6E"/>
    <w:rsid w:val="00EB3219"/>
    <w:rsid w:val="00EB3290"/>
    <w:rsid w:val="00EB4900"/>
    <w:rsid w:val="00EC0A23"/>
    <w:rsid w:val="00EC1B52"/>
    <w:rsid w:val="00EC22E0"/>
    <w:rsid w:val="00EC3AD8"/>
    <w:rsid w:val="00EC63F7"/>
    <w:rsid w:val="00EC6FBC"/>
    <w:rsid w:val="00EC718D"/>
    <w:rsid w:val="00ED0269"/>
    <w:rsid w:val="00ED0566"/>
    <w:rsid w:val="00ED1B97"/>
    <w:rsid w:val="00ED442C"/>
    <w:rsid w:val="00ED5C1C"/>
    <w:rsid w:val="00ED6E2F"/>
    <w:rsid w:val="00EE1CC5"/>
    <w:rsid w:val="00EE320E"/>
    <w:rsid w:val="00EE3BAF"/>
    <w:rsid w:val="00EE3BB9"/>
    <w:rsid w:val="00EE4083"/>
    <w:rsid w:val="00EE4E5F"/>
    <w:rsid w:val="00EE5D35"/>
    <w:rsid w:val="00EE66E3"/>
    <w:rsid w:val="00EE7692"/>
    <w:rsid w:val="00EF0494"/>
    <w:rsid w:val="00EF0A7A"/>
    <w:rsid w:val="00EF0E88"/>
    <w:rsid w:val="00EF1AB6"/>
    <w:rsid w:val="00EF22D8"/>
    <w:rsid w:val="00EF2B46"/>
    <w:rsid w:val="00EF3B60"/>
    <w:rsid w:val="00EF4775"/>
    <w:rsid w:val="00EF4E24"/>
    <w:rsid w:val="00EF6405"/>
    <w:rsid w:val="00EF6A51"/>
    <w:rsid w:val="00EF706C"/>
    <w:rsid w:val="00EF7AF6"/>
    <w:rsid w:val="00F02211"/>
    <w:rsid w:val="00F063F5"/>
    <w:rsid w:val="00F10C9F"/>
    <w:rsid w:val="00F127C3"/>
    <w:rsid w:val="00F146B9"/>
    <w:rsid w:val="00F14811"/>
    <w:rsid w:val="00F14EC2"/>
    <w:rsid w:val="00F14EEA"/>
    <w:rsid w:val="00F15AB1"/>
    <w:rsid w:val="00F204A1"/>
    <w:rsid w:val="00F20AD5"/>
    <w:rsid w:val="00F20CC0"/>
    <w:rsid w:val="00F213A9"/>
    <w:rsid w:val="00F2176F"/>
    <w:rsid w:val="00F23C93"/>
    <w:rsid w:val="00F23F85"/>
    <w:rsid w:val="00F253D1"/>
    <w:rsid w:val="00F25A95"/>
    <w:rsid w:val="00F27310"/>
    <w:rsid w:val="00F27904"/>
    <w:rsid w:val="00F300E8"/>
    <w:rsid w:val="00F3220A"/>
    <w:rsid w:val="00F405C7"/>
    <w:rsid w:val="00F41218"/>
    <w:rsid w:val="00F42E4F"/>
    <w:rsid w:val="00F43E99"/>
    <w:rsid w:val="00F442B5"/>
    <w:rsid w:val="00F47D3C"/>
    <w:rsid w:val="00F50507"/>
    <w:rsid w:val="00F50655"/>
    <w:rsid w:val="00F5074A"/>
    <w:rsid w:val="00F5216E"/>
    <w:rsid w:val="00F52C36"/>
    <w:rsid w:val="00F53E1E"/>
    <w:rsid w:val="00F54070"/>
    <w:rsid w:val="00F55D8D"/>
    <w:rsid w:val="00F568A9"/>
    <w:rsid w:val="00F614CE"/>
    <w:rsid w:val="00F61870"/>
    <w:rsid w:val="00F63686"/>
    <w:rsid w:val="00F659C6"/>
    <w:rsid w:val="00F65C33"/>
    <w:rsid w:val="00F67A85"/>
    <w:rsid w:val="00F706D8"/>
    <w:rsid w:val="00F7072E"/>
    <w:rsid w:val="00F71A8C"/>
    <w:rsid w:val="00F72BF5"/>
    <w:rsid w:val="00F73800"/>
    <w:rsid w:val="00F73D83"/>
    <w:rsid w:val="00F74C53"/>
    <w:rsid w:val="00F77656"/>
    <w:rsid w:val="00F77F97"/>
    <w:rsid w:val="00F812A5"/>
    <w:rsid w:val="00F814C0"/>
    <w:rsid w:val="00F819A8"/>
    <w:rsid w:val="00F81A36"/>
    <w:rsid w:val="00F81C74"/>
    <w:rsid w:val="00F8369D"/>
    <w:rsid w:val="00F83A8C"/>
    <w:rsid w:val="00F85CEB"/>
    <w:rsid w:val="00F9142F"/>
    <w:rsid w:val="00F97090"/>
    <w:rsid w:val="00F97525"/>
    <w:rsid w:val="00FA11B4"/>
    <w:rsid w:val="00FA408C"/>
    <w:rsid w:val="00FA4C11"/>
    <w:rsid w:val="00FA6549"/>
    <w:rsid w:val="00FA76BE"/>
    <w:rsid w:val="00FB04B1"/>
    <w:rsid w:val="00FB267E"/>
    <w:rsid w:val="00FB29D9"/>
    <w:rsid w:val="00FB4E61"/>
    <w:rsid w:val="00FB5BAB"/>
    <w:rsid w:val="00FB5D86"/>
    <w:rsid w:val="00FC0A1D"/>
    <w:rsid w:val="00FC2A06"/>
    <w:rsid w:val="00FC5B8A"/>
    <w:rsid w:val="00FC7E9D"/>
    <w:rsid w:val="00FD0F76"/>
    <w:rsid w:val="00FD1AAA"/>
    <w:rsid w:val="00FD5CB5"/>
    <w:rsid w:val="00FD5E7F"/>
    <w:rsid w:val="00FD7CCF"/>
    <w:rsid w:val="00FE2A24"/>
    <w:rsid w:val="00FE7532"/>
    <w:rsid w:val="00FE7834"/>
    <w:rsid w:val="00FF2805"/>
    <w:rsid w:val="00FF4CF0"/>
    <w:rsid w:val="00FF7277"/>
    <w:rsid w:val="00FF79F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75DF"/>
  <w15:chartTrackingRefBased/>
  <w15:docId w15:val="{B3F6695E-225A-4095-8947-8B98EAFD1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CH"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17DE5"/>
    <w:pPr>
      <w:spacing w:after="0" w:line="312" w:lineRule="auto"/>
      <w:jc w:val="both"/>
    </w:pPr>
    <w:rPr>
      <w:rFonts w:ascii="Arial" w:eastAsia="Times New Roman" w:hAnsi="Arial" w:cs="Times New Roman"/>
      <w:bCs/>
      <w:kern w:val="0"/>
      <w:sz w:val="20"/>
      <w:szCs w:val="20"/>
      <w14:ligatures w14:val="none"/>
    </w:rPr>
  </w:style>
  <w:style w:type="paragraph" w:styleId="berschrift1">
    <w:name w:val="heading 1"/>
    <w:basedOn w:val="Standard"/>
    <w:next w:val="Standard"/>
    <w:link w:val="berschrift1Zchn"/>
    <w:uiPriority w:val="9"/>
    <w:qFormat/>
    <w:rsid w:val="00767DD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A77A57"/>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semiHidden/>
    <w:unhideWhenUsed/>
    <w:qFormat/>
    <w:rsid w:val="008563A4"/>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A87191"/>
    <w:pPr>
      <w:tabs>
        <w:tab w:val="center" w:pos="4536"/>
        <w:tab w:val="right" w:pos="9072"/>
      </w:tabs>
      <w:spacing w:line="240" w:lineRule="auto"/>
    </w:pPr>
  </w:style>
  <w:style w:type="character" w:customStyle="1" w:styleId="KopfzeileZchn">
    <w:name w:val="Kopfzeile Zchn"/>
    <w:basedOn w:val="Absatz-Standardschriftart"/>
    <w:link w:val="Kopfzeile"/>
    <w:rsid w:val="00A87191"/>
  </w:style>
  <w:style w:type="paragraph" w:styleId="Fuzeile">
    <w:name w:val="footer"/>
    <w:basedOn w:val="Standard"/>
    <w:link w:val="FuzeileZchn"/>
    <w:uiPriority w:val="99"/>
    <w:unhideWhenUsed/>
    <w:rsid w:val="00A87191"/>
    <w:pPr>
      <w:tabs>
        <w:tab w:val="center" w:pos="4536"/>
        <w:tab w:val="right" w:pos="9072"/>
      </w:tabs>
      <w:spacing w:line="240" w:lineRule="auto"/>
    </w:pPr>
  </w:style>
  <w:style w:type="character" w:customStyle="1" w:styleId="FuzeileZchn">
    <w:name w:val="Fußzeile Zchn"/>
    <w:basedOn w:val="Absatz-Standardschriftart"/>
    <w:link w:val="Fuzeile"/>
    <w:uiPriority w:val="99"/>
    <w:rsid w:val="00A87191"/>
  </w:style>
  <w:style w:type="paragraph" w:customStyle="1" w:styleId="Kopf-uFusszeileHKO">
    <w:name w:val="Kopf- u. Fusszeile (HKO)"/>
    <w:basedOn w:val="Kopfzeile"/>
    <w:link w:val="Kopf-uFusszeileHKOZchn"/>
    <w:qFormat/>
    <w:rsid w:val="00A87191"/>
    <w:pPr>
      <w:spacing w:line="360" w:lineRule="auto"/>
    </w:pPr>
    <w:rPr>
      <w:bCs w:val="0"/>
      <w:sz w:val="18"/>
    </w:rPr>
  </w:style>
  <w:style w:type="character" w:customStyle="1" w:styleId="Kopf-uFusszeileHKOZchn">
    <w:name w:val="Kopf- u. Fusszeile (HKO) Zchn"/>
    <w:basedOn w:val="KopfzeileZchn"/>
    <w:link w:val="Kopf-uFusszeileHKO"/>
    <w:rsid w:val="00A87191"/>
    <w:rPr>
      <w:rFonts w:ascii="Arial" w:eastAsia="Times New Roman" w:hAnsi="Arial" w:cs="Times New Roman"/>
      <w:bCs/>
      <w:kern w:val="0"/>
      <w:sz w:val="18"/>
      <w:szCs w:val="20"/>
      <w:lang w:val="en-US"/>
      <w14:ligatures w14:val="none"/>
    </w:rPr>
  </w:style>
  <w:style w:type="paragraph" w:customStyle="1" w:styleId="Fusszeile">
    <w:name w:val="Fusszeile"/>
    <w:basedOn w:val="Fuzeile"/>
    <w:link w:val="FusszeileZchn"/>
    <w:qFormat/>
    <w:rsid w:val="00A87191"/>
    <w:pPr>
      <w:tabs>
        <w:tab w:val="left" w:pos="4536"/>
      </w:tabs>
      <w:spacing w:line="360" w:lineRule="auto"/>
    </w:pPr>
    <w:rPr>
      <w:bCs w:val="0"/>
      <w:sz w:val="18"/>
      <w:szCs w:val="18"/>
      <w:lang w:val="da-DK"/>
    </w:rPr>
  </w:style>
  <w:style w:type="character" w:customStyle="1" w:styleId="FusszeileZchn">
    <w:name w:val="Fusszeile Zchn"/>
    <w:basedOn w:val="FuzeileZchn"/>
    <w:link w:val="Fusszeile"/>
    <w:rsid w:val="00A87191"/>
    <w:rPr>
      <w:rFonts w:ascii="Arial" w:eastAsia="Times New Roman" w:hAnsi="Arial" w:cs="Times New Roman"/>
      <w:bCs/>
      <w:kern w:val="0"/>
      <w:sz w:val="18"/>
      <w:szCs w:val="18"/>
      <w:lang w:val="da-DK"/>
      <w14:ligatures w14:val="none"/>
    </w:rPr>
  </w:style>
  <w:style w:type="table" w:styleId="Tabellenraster">
    <w:name w:val="Table Grid"/>
    <w:basedOn w:val="NormaleTabelle"/>
    <w:uiPriority w:val="39"/>
    <w:rsid w:val="00A871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Mitte">
    <w:name w:val="Titel (Mitte)"/>
    <w:basedOn w:val="Standard"/>
    <w:next w:val="Standard"/>
    <w:qFormat/>
    <w:rsid w:val="00A87191"/>
    <w:pPr>
      <w:spacing w:line="240" w:lineRule="auto"/>
      <w:jc w:val="center"/>
    </w:pPr>
    <w:rPr>
      <w:rFonts w:cs="Arial"/>
      <w:color w:val="000000" w:themeColor="text1"/>
      <w:sz w:val="60"/>
      <w:szCs w:val="60"/>
    </w:rPr>
  </w:style>
  <w:style w:type="paragraph" w:customStyle="1" w:styleId="Titel-Standard">
    <w:name w:val="Titel-Standard"/>
    <w:basedOn w:val="Standard"/>
    <w:qFormat/>
    <w:rsid w:val="00E875C9"/>
    <w:rPr>
      <w:sz w:val="60"/>
    </w:rPr>
  </w:style>
  <w:style w:type="paragraph" w:customStyle="1" w:styleId="FettStandard">
    <w:name w:val="Fett (Standard)"/>
    <w:basedOn w:val="Standard"/>
    <w:qFormat/>
    <w:rsid w:val="00A87191"/>
    <w:rPr>
      <w:sz w:val="32"/>
    </w:rPr>
  </w:style>
  <w:style w:type="paragraph" w:customStyle="1" w:styleId="TabelleAuftrag">
    <w:name w:val="Tabelle_Auftrag"/>
    <w:basedOn w:val="Standard"/>
    <w:qFormat/>
    <w:rsid w:val="00E875C9"/>
    <w:pPr>
      <w:spacing w:line="276" w:lineRule="auto"/>
      <w:jc w:val="left"/>
    </w:pPr>
    <w:rPr>
      <w:bCs w:val="0"/>
      <w:sz w:val="18"/>
      <w:szCs w:val="16"/>
    </w:rPr>
  </w:style>
  <w:style w:type="character" w:customStyle="1" w:styleId="normaltextrun">
    <w:name w:val="normaltextrun"/>
    <w:basedOn w:val="Absatz-Standardschriftart"/>
    <w:rsid w:val="00E875C9"/>
  </w:style>
  <w:style w:type="character" w:customStyle="1" w:styleId="eop">
    <w:name w:val="eop"/>
    <w:basedOn w:val="Absatz-Standardschriftart"/>
    <w:rsid w:val="00E875C9"/>
  </w:style>
  <w:style w:type="paragraph" w:customStyle="1" w:styleId="TabelleAuftragNr">
    <w:name w:val="Tabelle_Auftrag Nr."/>
    <w:basedOn w:val="TabelleAuftrag"/>
    <w:qFormat/>
    <w:rsid w:val="00E875C9"/>
    <w:pPr>
      <w:numPr>
        <w:numId w:val="1"/>
      </w:numPr>
    </w:pPr>
  </w:style>
  <w:style w:type="paragraph" w:customStyle="1" w:styleId="TabelleTitel">
    <w:name w:val="Tabelle_Titel"/>
    <w:basedOn w:val="Standard"/>
    <w:next w:val="TabelleAuftrag"/>
    <w:qFormat/>
    <w:rsid w:val="00B66969"/>
    <w:pPr>
      <w:spacing w:after="120" w:line="288" w:lineRule="auto"/>
    </w:pPr>
    <w:rPr>
      <w:b/>
      <w:bCs w:val="0"/>
      <w:sz w:val="24"/>
      <w:szCs w:val="24"/>
    </w:rPr>
  </w:style>
  <w:style w:type="paragraph" w:customStyle="1" w:styleId="Formatvorlage1">
    <w:name w:val="Formatvorlage1"/>
    <w:basedOn w:val="berschrift2"/>
    <w:next w:val="Standard"/>
    <w:link w:val="Formatvorlage1Zchn"/>
    <w:qFormat/>
    <w:rsid w:val="008563A4"/>
    <w:pPr>
      <w:spacing w:before="0" w:line="240" w:lineRule="auto"/>
    </w:pPr>
    <w:rPr>
      <w:rFonts w:ascii="Arial Rounded MT Bold" w:hAnsi="Arial Rounded MT Bold"/>
      <w:color w:val="FFFFFF" w:themeColor="background1"/>
      <w:sz w:val="68"/>
      <w:szCs w:val="68"/>
    </w:rPr>
  </w:style>
  <w:style w:type="character" w:customStyle="1" w:styleId="berschrift2Zchn">
    <w:name w:val="Überschrift 2 Zchn"/>
    <w:basedOn w:val="Absatz-Standardschriftart"/>
    <w:link w:val="berschrift2"/>
    <w:uiPriority w:val="9"/>
    <w:rsid w:val="00A77A57"/>
    <w:rPr>
      <w:rFonts w:asciiTheme="majorHAnsi" w:eastAsiaTheme="majorEastAsia" w:hAnsiTheme="majorHAnsi" w:cstheme="majorBidi"/>
      <w:bCs/>
      <w:color w:val="2F5496" w:themeColor="accent1" w:themeShade="BF"/>
      <w:kern w:val="0"/>
      <w:sz w:val="26"/>
      <w:szCs w:val="26"/>
      <w:lang w:val="en-US"/>
      <w14:ligatures w14:val="none"/>
    </w:rPr>
  </w:style>
  <w:style w:type="paragraph" w:customStyle="1" w:styleId="Titeloben">
    <w:name w:val="Titel oben"/>
    <w:basedOn w:val="Standard"/>
    <w:link w:val="TitelobenZchn"/>
    <w:rsid w:val="00A77A57"/>
    <w:pPr>
      <w:jc w:val="left"/>
    </w:pPr>
    <w:rPr>
      <w:b/>
      <w:color w:val="008000"/>
      <w:sz w:val="24"/>
      <w:szCs w:val="24"/>
    </w:rPr>
  </w:style>
  <w:style w:type="character" w:customStyle="1" w:styleId="TitelobenZchn">
    <w:name w:val="Titel oben Zchn"/>
    <w:basedOn w:val="Absatz-Standardschriftart"/>
    <w:link w:val="Titeloben"/>
    <w:rsid w:val="00A77A57"/>
    <w:rPr>
      <w:rFonts w:ascii="Arial" w:eastAsia="Times New Roman" w:hAnsi="Arial" w:cs="Times New Roman"/>
      <w:b/>
      <w:bCs/>
      <w:color w:val="008000"/>
      <w:kern w:val="0"/>
      <w:sz w:val="24"/>
      <w:szCs w:val="24"/>
      <w14:ligatures w14:val="none"/>
    </w:rPr>
  </w:style>
  <w:style w:type="paragraph" w:customStyle="1" w:styleId="Titelgrn">
    <w:name w:val="Titel grün"/>
    <w:basedOn w:val="Titeloben"/>
    <w:qFormat/>
    <w:rsid w:val="00A77A57"/>
  </w:style>
  <w:style w:type="paragraph" w:customStyle="1" w:styleId="Aufgabentitel">
    <w:name w:val="Aufgabentitel"/>
    <w:basedOn w:val="berschrift3"/>
    <w:next w:val="Standard"/>
    <w:qFormat/>
    <w:rsid w:val="00AF451B"/>
    <w:pPr>
      <w:spacing w:before="240"/>
    </w:pPr>
    <w:rPr>
      <w:b/>
      <w:color w:val="auto"/>
      <w:lang w:val="fr-CH"/>
    </w:rPr>
  </w:style>
  <w:style w:type="character" w:customStyle="1" w:styleId="berschrift3Zchn">
    <w:name w:val="Überschrift 3 Zchn"/>
    <w:basedOn w:val="Absatz-Standardschriftart"/>
    <w:link w:val="berschrift3"/>
    <w:uiPriority w:val="9"/>
    <w:semiHidden/>
    <w:rsid w:val="008563A4"/>
    <w:rPr>
      <w:rFonts w:asciiTheme="majorHAnsi" w:eastAsiaTheme="majorEastAsia" w:hAnsiTheme="majorHAnsi" w:cstheme="majorBidi"/>
      <w:bCs/>
      <w:color w:val="1F3763" w:themeColor="accent1" w:themeShade="7F"/>
      <w:kern w:val="0"/>
      <w:sz w:val="24"/>
      <w:szCs w:val="24"/>
      <w:lang w:val="en-US"/>
      <w14:ligatures w14:val="none"/>
    </w:rPr>
  </w:style>
  <w:style w:type="paragraph" w:customStyle="1" w:styleId="Lsungen">
    <w:name w:val="Lösungen"/>
    <w:basedOn w:val="Standard"/>
    <w:link w:val="LsungenZchn"/>
    <w:qFormat/>
    <w:rsid w:val="00A563F8"/>
    <w:rPr>
      <w:i/>
      <w:vanish/>
      <w:color w:val="FF0000"/>
      <w:sz w:val="22"/>
    </w:rPr>
  </w:style>
  <w:style w:type="character" w:customStyle="1" w:styleId="LsungenZchn">
    <w:name w:val="Lösungen Zchn"/>
    <w:basedOn w:val="Absatz-Standardschriftart"/>
    <w:link w:val="Lsungen"/>
    <w:rsid w:val="00A563F8"/>
    <w:rPr>
      <w:rFonts w:ascii="Arial" w:eastAsia="Times New Roman" w:hAnsi="Arial" w:cs="Times New Roman"/>
      <w:bCs/>
      <w:i/>
      <w:vanish/>
      <w:color w:val="FF0000"/>
      <w:kern w:val="0"/>
      <w:szCs w:val="20"/>
      <w14:ligatures w14:val="none"/>
    </w:rPr>
  </w:style>
  <w:style w:type="numbering" w:customStyle="1" w:styleId="AktuelleListe4">
    <w:name w:val="Aktuelle Liste4"/>
    <w:uiPriority w:val="99"/>
    <w:rsid w:val="00A563F8"/>
    <w:pPr>
      <w:numPr>
        <w:numId w:val="2"/>
      </w:numPr>
    </w:pPr>
  </w:style>
  <w:style w:type="paragraph" w:styleId="Listenabsatz">
    <w:name w:val="List Paragraph"/>
    <w:basedOn w:val="Standard"/>
    <w:uiPriority w:val="34"/>
    <w:qFormat/>
    <w:rsid w:val="004E782A"/>
    <w:pPr>
      <w:ind w:left="720"/>
      <w:contextualSpacing/>
    </w:pPr>
    <w:rPr>
      <w:i/>
      <w:color w:val="008000"/>
    </w:rPr>
  </w:style>
  <w:style w:type="paragraph" w:customStyle="1" w:styleId="StandardFett">
    <w:name w:val="Standard Fett"/>
    <w:basedOn w:val="Standard"/>
    <w:next w:val="Standard"/>
    <w:qFormat/>
    <w:rsid w:val="004E782A"/>
    <w:rPr>
      <w:b/>
    </w:rPr>
  </w:style>
  <w:style w:type="paragraph" w:customStyle="1" w:styleId="StandardAufzhlunga">
    <w:name w:val="Standard Aufzählung a)"/>
    <w:basedOn w:val="Standard"/>
    <w:qFormat/>
    <w:rsid w:val="004E782A"/>
    <w:pPr>
      <w:numPr>
        <w:numId w:val="3"/>
      </w:numPr>
      <w:spacing w:line="276" w:lineRule="auto"/>
      <w:jc w:val="left"/>
    </w:pPr>
    <w:rPr>
      <w:bCs w:val="0"/>
      <w:szCs w:val="16"/>
    </w:rPr>
  </w:style>
  <w:style w:type="character" w:styleId="Hervorhebung">
    <w:name w:val="Emphasis"/>
    <w:basedOn w:val="Absatz-Standardschriftart"/>
    <w:rsid w:val="004E782A"/>
    <w:rPr>
      <w:rFonts w:ascii="Arial" w:hAnsi="Arial"/>
      <w:i/>
      <w:iCs/>
      <w:sz w:val="20"/>
    </w:rPr>
  </w:style>
  <w:style w:type="paragraph" w:customStyle="1" w:styleId="paragraph">
    <w:name w:val="paragraph"/>
    <w:basedOn w:val="Standard"/>
    <w:rsid w:val="007E3159"/>
    <w:pPr>
      <w:spacing w:before="100" w:beforeAutospacing="1" w:after="100" w:afterAutospacing="1" w:line="240" w:lineRule="auto"/>
      <w:jc w:val="left"/>
    </w:pPr>
    <w:rPr>
      <w:rFonts w:ascii="Times New Roman" w:hAnsi="Times New Roman"/>
      <w:bCs w:val="0"/>
      <w:sz w:val="24"/>
      <w:szCs w:val="24"/>
      <w:lang w:eastAsia="de-CH"/>
    </w:rPr>
  </w:style>
  <w:style w:type="paragraph" w:customStyle="1" w:styleId="AufgabeAx">
    <w:name w:val="Aufgabe A.x"/>
    <w:basedOn w:val="berschrift3"/>
    <w:next w:val="Standard"/>
    <w:link w:val="AufgabeAxZchn"/>
    <w:rsid w:val="007C70A4"/>
    <w:pPr>
      <w:spacing w:before="240" w:after="60" w:line="276" w:lineRule="auto"/>
    </w:pPr>
    <w:rPr>
      <w:b/>
      <w:bCs w:val="0"/>
    </w:rPr>
  </w:style>
  <w:style w:type="character" w:customStyle="1" w:styleId="AufgabeAxZchn">
    <w:name w:val="Aufgabe A.x Zchn"/>
    <w:basedOn w:val="Absatz-Standardschriftart"/>
    <w:link w:val="AufgabeAx"/>
    <w:rsid w:val="007C70A4"/>
    <w:rPr>
      <w:rFonts w:asciiTheme="majorHAnsi" w:eastAsiaTheme="majorEastAsia" w:hAnsiTheme="majorHAnsi" w:cstheme="majorBidi"/>
      <w:b/>
      <w:color w:val="1F3763" w:themeColor="accent1" w:themeShade="7F"/>
      <w:kern w:val="0"/>
      <w:sz w:val="24"/>
      <w:szCs w:val="24"/>
      <w14:ligatures w14:val="none"/>
    </w:rPr>
  </w:style>
  <w:style w:type="paragraph" w:customStyle="1" w:styleId="aLsungen">
    <w:name w:val="a) Lösungen"/>
    <w:basedOn w:val="Listenabsatz"/>
    <w:qFormat/>
    <w:rsid w:val="007C70A4"/>
    <w:pPr>
      <w:numPr>
        <w:numId w:val="4"/>
      </w:numPr>
      <w:spacing w:after="120" w:line="259" w:lineRule="auto"/>
      <w:contextualSpacing w:val="0"/>
    </w:pPr>
    <w:rPr>
      <w:rFonts w:cs="Arial"/>
      <w:vanish/>
      <w:color w:val="FF0000"/>
    </w:rPr>
  </w:style>
  <w:style w:type="paragraph" w:customStyle="1" w:styleId="AufzhlungHKO">
    <w:name w:val="Aufzählung (HKO)"/>
    <w:basedOn w:val="Standard"/>
    <w:qFormat/>
    <w:rsid w:val="00DC6C8D"/>
    <w:pPr>
      <w:numPr>
        <w:numId w:val="5"/>
      </w:numPr>
      <w:ind w:left="357" w:hanging="357"/>
    </w:pPr>
  </w:style>
  <w:style w:type="paragraph" w:customStyle="1" w:styleId="Default">
    <w:name w:val="Default"/>
    <w:link w:val="DefaultZchn"/>
    <w:rsid w:val="0014619E"/>
    <w:pPr>
      <w:autoSpaceDE w:val="0"/>
      <w:autoSpaceDN w:val="0"/>
      <w:adjustRightInd w:val="0"/>
      <w:spacing w:after="0" w:line="240" w:lineRule="auto"/>
    </w:pPr>
    <w:rPr>
      <w:rFonts w:ascii="Arial" w:eastAsia="Calibri" w:hAnsi="Arial" w:cs="Arial"/>
      <w:color w:val="000000"/>
      <w:kern w:val="0"/>
      <w:sz w:val="24"/>
      <w:szCs w:val="24"/>
      <w:lang w:eastAsia="de-CH"/>
      <w14:ligatures w14:val="none"/>
    </w:rPr>
  </w:style>
  <w:style w:type="paragraph" w:customStyle="1" w:styleId="Aufzhlungen">
    <w:name w:val="Aufzählungen"/>
    <w:basedOn w:val="Default"/>
    <w:link w:val="AufzhlungenZchn"/>
    <w:qFormat/>
    <w:rsid w:val="0014619E"/>
    <w:pPr>
      <w:numPr>
        <w:numId w:val="6"/>
      </w:numPr>
      <w:ind w:left="227" w:hanging="227"/>
      <w:jc w:val="both"/>
    </w:pPr>
    <w:rPr>
      <w:sz w:val="20"/>
      <w:szCs w:val="20"/>
    </w:rPr>
  </w:style>
  <w:style w:type="character" w:customStyle="1" w:styleId="DefaultZchn">
    <w:name w:val="Default Zchn"/>
    <w:basedOn w:val="Absatz-Standardschriftart"/>
    <w:link w:val="Default"/>
    <w:rsid w:val="0014619E"/>
    <w:rPr>
      <w:rFonts w:ascii="Arial" w:eastAsia="Calibri" w:hAnsi="Arial" w:cs="Arial"/>
      <w:color w:val="000000"/>
      <w:kern w:val="0"/>
      <w:sz w:val="24"/>
      <w:szCs w:val="24"/>
      <w:lang w:eastAsia="de-CH"/>
      <w14:ligatures w14:val="none"/>
    </w:rPr>
  </w:style>
  <w:style w:type="character" w:customStyle="1" w:styleId="AufzhlungenZchn">
    <w:name w:val="Aufzählungen Zchn"/>
    <w:basedOn w:val="DefaultZchn"/>
    <w:link w:val="Aufzhlungen"/>
    <w:rsid w:val="0014619E"/>
    <w:rPr>
      <w:rFonts w:ascii="Arial" w:eastAsia="Calibri" w:hAnsi="Arial" w:cs="Arial"/>
      <w:color w:val="000000"/>
      <w:kern w:val="0"/>
      <w:sz w:val="20"/>
      <w:szCs w:val="20"/>
      <w:lang w:eastAsia="de-CH"/>
      <w14:ligatures w14:val="none"/>
    </w:rPr>
  </w:style>
  <w:style w:type="paragraph" w:styleId="Kommentartext">
    <w:name w:val="annotation text"/>
    <w:basedOn w:val="Standard"/>
    <w:link w:val="KommentartextZchn"/>
    <w:uiPriority w:val="99"/>
    <w:unhideWhenUsed/>
    <w:rsid w:val="0014619E"/>
    <w:pPr>
      <w:spacing w:line="240" w:lineRule="auto"/>
    </w:pPr>
  </w:style>
  <w:style w:type="character" w:customStyle="1" w:styleId="KommentartextZchn">
    <w:name w:val="Kommentartext Zchn"/>
    <w:basedOn w:val="Absatz-Standardschriftart"/>
    <w:link w:val="Kommentartext"/>
    <w:uiPriority w:val="99"/>
    <w:rsid w:val="0014619E"/>
    <w:rPr>
      <w:rFonts w:ascii="Arial" w:eastAsia="Times New Roman" w:hAnsi="Arial" w:cs="Times New Roman"/>
      <w:bCs/>
      <w:kern w:val="0"/>
      <w:sz w:val="20"/>
      <w:szCs w:val="20"/>
      <w:lang w:val="en-US"/>
      <w14:ligatures w14:val="none"/>
    </w:rPr>
  </w:style>
  <w:style w:type="character" w:styleId="Kommentarzeichen">
    <w:name w:val="annotation reference"/>
    <w:basedOn w:val="Absatz-Standardschriftart"/>
    <w:uiPriority w:val="99"/>
    <w:semiHidden/>
    <w:unhideWhenUsed/>
    <w:rsid w:val="0014619E"/>
    <w:rPr>
      <w:sz w:val="16"/>
      <w:szCs w:val="16"/>
    </w:rPr>
  </w:style>
  <w:style w:type="paragraph" w:customStyle="1" w:styleId="SpiegelstricheZFI">
    <w:name w:val="Spiegelstriche ZFI"/>
    <w:basedOn w:val="Standard"/>
    <w:link w:val="SpiegelstricheZFIZchn"/>
    <w:qFormat/>
    <w:rsid w:val="00EE7692"/>
    <w:pPr>
      <w:numPr>
        <w:numId w:val="7"/>
      </w:numPr>
      <w:spacing w:line="264" w:lineRule="auto"/>
    </w:pPr>
    <w:rPr>
      <w:rFonts w:asciiTheme="minorHAnsi" w:eastAsiaTheme="minorHAnsi" w:hAnsiTheme="minorHAnsi" w:cstheme="minorBidi"/>
      <w:bCs w:val="0"/>
      <w:sz w:val="19"/>
      <w:szCs w:val="22"/>
      <w:lang w:val="de-DE"/>
    </w:rPr>
  </w:style>
  <w:style w:type="character" w:customStyle="1" w:styleId="SpiegelstricheZFIZchn">
    <w:name w:val="Spiegelstriche ZFI Zchn"/>
    <w:basedOn w:val="Absatz-Standardschriftart"/>
    <w:link w:val="SpiegelstricheZFI"/>
    <w:rsid w:val="00EE7692"/>
    <w:rPr>
      <w:kern w:val="0"/>
      <w:sz w:val="19"/>
      <w:lang w:val="de-DE"/>
      <w14:ligatures w14:val="none"/>
    </w:rPr>
  </w:style>
  <w:style w:type="character" w:customStyle="1" w:styleId="cf01">
    <w:name w:val="cf01"/>
    <w:basedOn w:val="Absatz-Standardschriftart"/>
    <w:rsid w:val="00EE7692"/>
    <w:rPr>
      <w:rFonts w:ascii="Segoe UI" w:hAnsi="Segoe UI" w:cs="Segoe UI" w:hint="default"/>
      <w:sz w:val="18"/>
      <w:szCs w:val="18"/>
    </w:rPr>
  </w:style>
  <w:style w:type="paragraph" w:customStyle="1" w:styleId="pf0">
    <w:name w:val="pf0"/>
    <w:basedOn w:val="Standard"/>
    <w:rsid w:val="00EE7692"/>
    <w:pPr>
      <w:spacing w:before="100" w:beforeAutospacing="1" w:after="100" w:afterAutospacing="1" w:line="240" w:lineRule="auto"/>
      <w:jc w:val="left"/>
    </w:pPr>
    <w:rPr>
      <w:rFonts w:ascii="Times New Roman" w:hAnsi="Times New Roman"/>
      <w:bCs w:val="0"/>
      <w:sz w:val="24"/>
      <w:szCs w:val="24"/>
      <w:lang w:eastAsia="de-CH"/>
    </w:rPr>
  </w:style>
  <w:style w:type="paragraph" w:styleId="Beschriftung">
    <w:name w:val="caption"/>
    <w:basedOn w:val="Standard"/>
    <w:next w:val="Standard"/>
    <w:uiPriority w:val="35"/>
    <w:unhideWhenUsed/>
    <w:rsid w:val="00F61870"/>
    <w:pPr>
      <w:spacing w:after="200" w:line="240" w:lineRule="auto"/>
    </w:pPr>
    <w:rPr>
      <w:i/>
      <w:iCs/>
      <w:color w:val="44546A" w:themeColor="text2"/>
      <w:sz w:val="18"/>
      <w:szCs w:val="18"/>
    </w:rPr>
  </w:style>
  <w:style w:type="character" w:styleId="Hyperlink">
    <w:name w:val="Hyperlink"/>
    <w:basedOn w:val="Absatz-Standardschriftart"/>
    <w:uiPriority w:val="99"/>
    <w:unhideWhenUsed/>
    <w:rsid w:val="00B320D1"/>
    <w:rPr>
      <w:color w:val="0563C1" w:themeColor="hyperlink"/>
      <w:u w:val="single"/>
    </w:rPr>
  </w:style>
  <w:style w:type="character" w:styleId="NichtaufgelsteErwhnung">
    <w:name w:val="Unresolved Mention"/>
    <w:basedOn w:val="Absatz-Standardschriftart"/>
    <w:uiPriority w:val="99"/>
    <w:semiHidden/>
    <w:unhideWhenUsed/>
    <w:rsid w:val="00B320D1"/>
    <w:rPr>
      <w:color w:val="605E5C"/>
      <w:shd w:val="clear" w:color="auto" w:fill="E1DFDD"/>
    </w:rPr>
  </w:style>
  <w:style w:type="character" w:customStyle="1" w:styleId="Formatvorlage1Zchn">
    <w:name w:val="Formatvorlage1 Zchn"/>
    <w:basedOn w:val="Absatz-Standardschriftart"/>
    <w:link w:val="Formatvorlage1"/>
    <w:rsid w:val="00376A74"/>
    <w:rPr>
      <w:rFonts w:ascii="Arial Rounded MT Bold" w:eastAsiaTheme="majorEastAsia" w:hAnsi="Arial Rounded MT Bold" w:cstheme="majorBidi"/>
      <w:bCs/>
      <w:color w:val="FFFFFF" w:themeColor="background1"/>
      <w:kern w:val="0"/>
      <w:sz w:val="68"/>
      <w:szCs w:val="68"/>
      <w:lang w:val="en-US"/>
      <w14:ligatures w14:val="none"/>
    </w:rPr>
  </w:style>
  <w:style w:type="paragraph" w:styleId="Kommentarthema">
    <w:name w:val="annotation subject"/>
    <w:basedOn w:val="Kommentartext"/>
    <w:next w:val="Kommentartext"/>
    <w:link w:val="KommentarthemaZchn"/>
    <w:uiPriority w:val="99"/>
    <w:semiHidden/>
    <w:unhideWhenUsed/>
    <w:rsid w:val="004501F7"/>
    <w:rPr>
      <w:b/>
    </w:rPr>
  </w:style>
  <w:style w:type="character" w:customStyle="1" w:styleId="KommentarthemaZchn">
    <w:name w:val="Kommentarthema Zchn"/>
    <w:basedOn w:val="KommentartextZchn"/>
    <w:link w:val="Kommentarthema"/>
    <w:uiPriority w:val="99"/>
    <w:semiHidden/>
    <w:rsid w:val="004501F7"/>
    <w:rPr>
      <w:rFonts w:ascii="Arial" w:eastAsia="Times New Roman" w:hAnsi="Arial" w:cs="Times New Roman"/>
      <w:b/>
      <w:bCs/>
      <w:kern w:val="0"/>
      <w:sz w:val="20"/>
      <w:szCs w:val="20"/>
      <w:lang w:val="en-US"/>
      <w14:ligatures w14:val="none"/>
    </w:rPr>
  </w:style>
  <w:style w:type="paragraph" w:styleId="Abbildungsverzeichnis">
    <w:name w:val="table of figures"/>
    <w:basedOn w:val="Standard"/>
    <w:next w:val="Standard"/>
    <w:uiPriority w:val="99"/>
    <w:unhideWhenUsed/>
    <w:rsid w:val="00EE3BB9"/>
  </w:style>
  <w:style w:type="character" w:styleId="BesuchterLink">
    <w:name w:val="FollowedHyperlink"/>
    <w:basedOn w:val="Absatz-Standardschriftart"/>
    <w:uiPriority w:val="99"/>
    <w:semiHidden/>
    <w:unhideWhenUsed/>
    <w:rsid w:val="00EE3BB9"/>
    <w:rPr>
      <w:color w:val="954F72" w:themeColor="followedHyperlink"/>
      <w:u w:val="single"/>
    </w:rPr>
  </w:style>
  <w:style w:type="character" w:customStyle="1" w:styleId="berschrift1Zchn">
    <w:name w:val="Überschrift 1 Zchn"/>
    <w:basedOn w:val="Absatz-Standardschriftart"/>
    <w:link w:val="berschrift1"/>
    <w:uiPriority w:val="9"/>
    <w:rsid w:val="00767DD8"/>
    <w:rPr>
      <w:rFonts w:asciiTheme="majorHAnsi" w:eastAsiaTheme="majorEastAsia" w:hAnsiTheme="majorHAnsi" w:cstheme="majorBidi"/>
      <w:bCs/>
      <w:color w:val="2F5496" w:themeColor="accent1" w:themeShade="BF"/>
      <w:kern w:val="0"/>
      <w:sz w:val="32"/>
      <w:szCs w:val="32"/>
      <w14:ligatures w14:val="none"/>
    </w:rPr>
  </w:style>
  <w:style w:type="paragraph" w:styleId="StandardWeb">
    <w:name w:val="Normal (Web)"/>
    <w:basedOn w:val="Standard"/>
    <w:uiPriority w:val="99"/>
    <w:semiHidden/>
    <w:unhideWhenUsed/>
    <w:rsid w:val="002D416C"/>
    <w:pPr>
      <w:spacing w:before="100" w:beforeAutospacing="1" w:after="100" w:afterAutospacing="1" w:line="240" w:lineRule="auto"/>
      <w:jc w:val="left"/>
    </w:pPr>
    <w:rPr>
      <w:rFonts w:ascii="Times New Roman" w:hAnsi="Times New Roman"/>
      <w:bCs w:val="0"/>
      <w:sz w:val="24"/>
      <w:szCs w:val="24"/>
      <w:lang w:eastAsia="de-CH"/>
    </w:rPr>
  </w:style>
  <w:style w:type="paragraph" w:styleId="berarbeitung">
    <w:name w:val="Revision"/>
    <w:hidden/>
    <w:uiPriority w:val="99"/>
    <w:semiHidden/>
    <w:rsid w:val="000C3509"/>
    <w:pPr>
      <w:spacing w:after="0" w:line="240" w:lineRule="auto"/>
    </w:pPr>
    <w:rPr>
      <w:rFonts w:ascii="Arial" w:eastAsia="Times New Roman" w:hAnsi="Arial" w:cs="Times New Roman"/>
      <w:bCs/>
      <w:kern w:val="0"/>
      <w:sz w:val="20"/>
      <w:szCs w:val="20"/>
      <w14:ligatures w14:val="none"/>
    </w:rPr>
  </w:style>
  <w:style w:type="paragraph" w:styleId="Textkrper-Zeileneinzug">
    <w:name w:val="Body Text Indent"/>
    <w:basedOn w:val="Standard"/>
    <w:link w:val="Textkrper-ZeileneinzugZchn"/>
    <w:rsid w:val="002E5CCA"/>
    <w:pPr>
      <w:spacing w:line="240" w:lineRule="auto"/>
      <w:ind w:left="993"/>
      <w:jc w:val="left"/>
    </w:pPr>
    <w:rPr>
      <w:bCs w:val="0"/>
      <w:sz w:val="22"/>
      <w:lang w:eastAsia="de-DE"/>
    </w:rPr>
  </w:style>
  <w:style w:type="character" w:customStyle="1" w:styleId="Textkrper-ZeileneinzugZchn">
    <w:name w:val="Textkörper-Zeileneinzug Zchn"/>
    <w:basedOn w:val="Absatz-Standardschriftart"/>
    <w:link w:val="Textkrper-Zeileneinzug"/>
    <w:rsid w:val="002E5CCA"/>
    <w:rPr>
      <w:rFonts w:ascii="Arial" w:eastAsia="Times New Roman" w:hAnsi="Arial" w:cs="Times New Roman"/>
      <w:kern w:val="0"/>
      <w:szCs w:val="20"/>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426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thinkproject.com/de/news/digitalisierung-des-baugewerbes-artikel-auf-unternehmer-de/" TargetMode="External"/><Relationship Id="rId18" Type="http://schemas.openxmlformats.org/officeDocument/2006/relationships/hyperlink" Target="https://thinkproject.com/de/news/digitalisierung-des-baugewerbes-artikel-auf-unternehmer-de/" TargetMode="External"/><Relationship Id="rId26" Type="http://schemas.openxmlformats.org/officeDocument/2006/relationships/hyperlink" Target="https://thinkproject.com/de/news/digitalisierung-des-baugewerbes-artikel-auf-unternehmer-de/" TargetMode="External"/><Relationship Id="rId39" Type="http://schemas.openxmlformats.org/officeDocument/2006/relationships/hyperlink" Target="https://thinkproject.com/de/news/digitalisierung-des-baugewerbes-artikel-auf-unternehmer-de/" TargetMode="External"/><Relationship Id="rId3" Type="http://schemas.openxmlformats.org/officeDocument/2006/relationships/customXml" Target="../customXml/item3.xml"/><Relationship Id="rId21" Type="http://schemas.openxmlformats.org/officeDocument/2006/relationships/hyperlink" Target="https://thinkproject.com/de/news/digitalisierung-des-baugewerbes-artikel-auf-unternehmer-de/" TargetMode="External"/><Relationship Id="rId34" Type="http://schemas.openxmlformats.org/officeDocument/2006/relationships/image" Target="media/image15.png"/><Relationship Id="rId42"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hyperlink" Target="https://thinkproject.com/de/news/digitalisierung-des-baugewerbes-artikel-auf-unternehmer-de/" TargetMode="External"/><Relationship Id="rId38"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hyperlink" Target="https://thinkproject.com/de/news/digitalisierung-des-baugewerbes-artikel-auf-unternehmer-de/" TargetMode="External"/><Relationship Id="rId20" Type="http://schemas.openxmlformats.org/officeDocument/2006/relationships/image" Target="media/image7.jpeg"/><Relationship Id="rId29" Type="http://schemas.openxmlformats.org/officeDocument/2006/relationships/hyperlink" Target="https://thinkproject.com/de/news/digitalisierung-des-baugewerbes-artikel-auf-unternehmer-de/"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thinkproject.com/de/news/digitalisierung-des-baugewerbes-artikel-auf-unternehmer-de/" TargetMode="External"/><Relationship Id="rId32" Type="http://schemas.openxmlformats.org/officeDocument/2006/relationships/image" Target="media/image14.jpeg"/><Relationship Id="rId37" Type="http://schemas.openxmlformats.org/officeDocument/2006/relationships/hyperlink" Target="https://thinkproject.com/de/news/digitalisierung-des-baugewerbes-artikel-auf-unternehmer-de/" TargetMode="External"/><Relationship Id="rId40" Type="http://schemas.openxmlformats.org/officeDocument/2006/relationships/header" Target="header1.xm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8.jpeg"/><Relationship Id="rId28" Type="http://schemas.openxmlformats.org/officeDocument/2006/relationships/image" Target="media/image11.png"/><Relationship Id="rId36" Type="http://schemas.openxmlformats.org/officeDocument/2006/relationships/image" Target="media/image16.png"/><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3.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thinkproject.com/de/news/digitalisierung-des-baugewerbes-artikel-auf-unternehmer-de/" TargetMode="External"/><Relationship Id="rId27" Type="http://schemas.openxmlformats.org/officeDocument/2006/relationships/image" Target="media/image10.png"/><Relationship Id="rId30" Type="http://schemas.openxmlformats.org/officeDocument/2006/relationships/image" Target="media/image12.png"/><Relationship Id="rId35" Type="http://schemas.openxmlformats.org/officeDocument/2006/relationships/hyperlink" Target="https://thinkproject.com/de/news/digitalisierung-des-baugewerbes-artikel-auf-unternehmer-de/" TargetMode="External"/><Relationship Id="rId43" Type="http://schemas.openxmlformats.org/officeDocument/2006/relationships/footer" Target="footer2.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C206E6934E6D414993A6DDEC21DF77FE" ma:contentTypeVersion="0" ma:contentTypeDescription="Ein neues Dokument erstellen." ma:contentTypeScope="" ma:versionID="ab6f5b840c864b310b2d0f748d838bee">
  <xsd:schema xmlns:xsd="http://www.w3.org/2001/XMLSchema" xmlns:xs="http://www.w3.org/2001/XMLSchema" xmlns:p="http://schemas.microsoft.com/office/2006/metadata/properties" targetNamespace="http://schemas.microsoft.com/office/2006/metadata/properties" ma:root="true" ma:fieldsID="7d5e11d0132dc5bb78ad0fb0e89938a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737A963-8C45-4B43-8B6F-F5ABBAC092B1}">
  <ds:schemaRefs>
    <ds:schemaRef ds:uri="http://schemas.openxmlformats.org/officeDocument/2006/bibliography"/>
  </ds:schemaRefs>
</ds:datastoreItem>
</file>

<file path=customXml/itemProps2.xml><?xml version="1.0" encoding="utf-8"?>
<ds:datastoreItem xmlns:ds="http://schemas.openxmlformats.org/officeDocument/2006/customXml" ds:itemID="{B1DFA87D-8400-4E77-8424-889B7C8516B8}"/>
</file>

<file path=customXml/itemProps3.xml><?xml version="1.0" encoding="utf-8"?>
<ds:datastoreItem xmlns:ds="http://schemas.openxmlformats.org/officeDocument/2006/customXml" ds:itemID="{B10F825D-C722-498E-929B-79A7CCDCDEE1}">
  <ds:schemaRefs>
    <ds:schemaRef ds:uri="http://schemas.microsoft.com/sharepoint/v3/contenttype/forms"/>
  </ds:schemaRefs>
</ds:datastoreItem>
</file>

<file path=customXml/itemProps4.xml><?xml version="1.0" encoding="utf-8"?>
<ds:datastoreItem xmlns:ds="http://schemas.openxmlformats.org/officeDocument/2006/customXml" ds:itemID="{D5AB4A3F-E8AC-436A-B546-79A91B23893F}">
  <ds:schemaRefs>
    <ds:schemaRef ds:uri="http://schemas.microsoft.com/office/2006/metadata/properties"/>
    <ds:schemaRef ds:uri="http://schemas.microsoft.com/office/infopath/2007/PartnerControls"/>
    <ds:schemaRef ds:uri="4a0ee109-5580-4751-a7c4-8ccc7bc34ebc"/>
    <ds:schemaRef ds:uri="7d55a2c9-f206-47bc-95bc-ce5da792172e"/>
  </ds:schemaRefs>
</ds:datastoreItem>
</file>

<file path=docMetadata/LabelInfo.xml><?xml version="1.0" encoding="utf-8"?>
<clbl:labelList xmlns:clbl="http://schemas.microsoft.com/office/2020/mipLabelMetadata">
  <clbl:label id="{03b5e7a1-cb09-4417-9e1a-c686b440b2c5}" enabled="0" method="" siteId="{03b5e7a1-cb09-4417-9e1a-c686b440b2c5}"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1042</Words>
  <Characters>6568</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Osterwalder Andrea</dc:creator>
  <cp:keywords/>
  <dc:description/>
  <cp:lastModifiedBy>Ramona Rohrbach</cp:lastModifiedBy>
  <cp:revision>24</cp:revision>
  <cp:lastPrinted>2024-05-14T16:27:00Z</cp:lastPrinted>
  <dcterms:created xsi:type="dcterms:W3CDTF">2024-04-03T16:23:00Z</dcterms:created>
  <dcterms:modified xsi:type="dcterms:W3CDTF">2024-05-30T19:42:00Z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0x010100C206E6934E6D414993A6DDEC21DF77FE</vt:lpwstr>
  </property>
</Properties>
</file>